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B0FA" w14:textId="67F8531F" w:rsidR="007C1AF2" w:rsidRDefault="00B55799" w:rsidP="00234B2E">
      <w:pPr>
        <w:pStyle w:val="NormalWeb"/>
        <w:spacing w:before="0" w:beforeAutospacing="0" w:after="0" w:afterAutospacing="0"/>
        <w:rPr>
          <w:rFonts w:ascii="Calibri" w:eastAsia="Calibri" w:hAnsi="Calibri" w:cs="Calibri"/>
          <w:b/>
          <w:color w:val="000000"/>
        </w:rPr>
      </w:pPr>
      <w:r>
        <w:rPr>
          <w:rFonts w:ascii="Calibri" w:eastAsia="Calibri" w:hAnsi="Calibri" w:cs="Calibri"/>
          <w:b/>
          <w:color w:val="000000"/>
        </w:rPr>
        <w:t>Attendance:</w:t>
      </w:r>
      <w:r>
        <w:rPr>
          <w:rFonts w:ascii="Calibri" w:eastAsia="Calibri" w:hAnsi="Calibri" w:cs="Calibri"/>
          <w:color w:val="000000"/>
        </w:rPr>
        <w:t xml:space="preserve"> </w:t>
      </w:r>
      <w:r w:rsidR="007018DF">
        <w:rPr>
          <w:rFonts w:ascii="Helvetica" w:hAnsi="Helvetica"/>
          <w:sz w:val="18"/>
          <w:szCs w:val="18"/>
        </w:rPr>
        <w:t xml:space="preserve">Hugh Briggs, Chris Saunders, Tim </w:t>
      </w:r>
      <w:proofErr w:type="spellStart"/>
      <w:r w:rsidR="007018DF">
        <w:rPr>
          <w:rFonts w:ascii="Helvetica" w:hAnsi="Helvetica"/>
          <w:sz w:val="18"/>
          <w:szCs w:val="18"/>
        </w:rPr>
        <w:t>Radul</w:t>
      </w:r>
      <w:proofErr w:type="spellEnd"/>
      <w:r w:rsidR="007018DF">
        <w:rPr>
          <w:rFonts w:ascii="Helvetica" w:hAnsi="Helvetica"/>
          <w:sz w:val="18"/>
          <w:szCs w:val="18"/>
        </w:rPr>
        <w:t xml:space="preserve">, John Watson, Rob Van Wyck, Vic St. Don, James Reid, Terry Cano, Brian Dobson, Daniel Dimond, Paul </w:t>
      </w:r>
      <w:proofErr w:type="spellStart"/>
      <w:r w:rsidR="007018DF">
        <w:rPr>
          <w:rFonts w:ascii="Helvetica" w:hAnsi="Helvetica"/>
          <w:sz w:val="18"/>
          <w:szCs w:val="18"/>
        </w:rPr>
        <w:t>Morralee</w:t>
      </w:r>
      <w:proofErr w:type="spellEnd"/>
      <w:r w:rsidR="007018DF">
        <w:rPr>
          <w:rFonts w:ascii="Helvetica" w:hAnsi="Helvetica"/>
          <w:sz w:val="18"/>
          <w:szCs w:val="18"/>
        </w:rPr>
        <w:t xml:space="preserve">, Steve Currie, Kathleen </w:t>
      </w:r>
      <w:proofErr w:type="spellStart"/>
      <w:r w:rsidR="007018DF">
        <w:rPr>
          <w:rFonts w:ascii="Helvetica" w:hAnsi="Helvetica"/>
          <w:sz w:val="18"/>
          <w:szCs w:val="18"/>
        </w:rPr>
        <w:t>Michalchuk</w:t>
      </w:r>
      <w:proofErr w:type="spellEnd"/>
      <w:r w:rsidR="007018DF">
        <w:rPr>
          <w:rFonts w:ascii="Helvetica" w:hAnsi="Helvetica"/>
          <w:sz w:val="18"/>
          <w:szCs w:val="18"/>
        </w:rPr>
        <w:t xml:space="preserve">, Vic Miller, Andrew </w:t>
      </w:r>
      <w:proofErr w:type="spellStart"/>
      <w:r w:rsidR="007018DF">
        <w:rPr>
          <w:rFonts w:ascii="Helvetica" w:hAnsi="Helvetica"/>
          <w:sz w:val="18"/>
          <w:szCs w:val="18"/>
        </w:rPr>
        <w:t>Haill</w:t>
      </w:r>
      <w:proofErr w:type="spellEnd"/>
      <w:r w:rsidR="007018DF">
        <w:rPr>
          <w:rFonts w:ascii="Helvetica" w:hAnsi="Helvetica"/>
          <w:sz w:val="18"/>
          <w:szCs w:val="18"/>
        </w:rPr>
        <w:t xml:space="preserve">, Lindsey MacDonnell, Brian MacDonnell, Geoff Hall, Kyle </w:t>
      </w:r>
      <w:proofErr w:type="spellStart"/>
      <w:r w:rsidR="007018DF">
        <w:rPr>
          <w:rFonts w:ascii="Helvetica" w:hAnsi="Helvetica"/>
          <w:sz w:val="18"/>
          <w:szCs w:val="18"/>
        </w:rPr>
        <w:t>Stroomer</w:t>
      </w:r>
      <w:proofErr w:type="spellEnd"/>
      <w:r w:rsidR="007018DF">
        <w:rPr>
          <w:rFonts w:ascii="Helvetica" w:hAnsi="Helvetica"/>
          <w:sz w:val="18"/>
          <w:szCs w:val="18"/>
        </w:rPr>
        <w:t xml:space="preserve">, Chris Winn, Shannon Whale, Chris Unsworth, Brian </w:t>
      </w:r>
      <w:proofErr w:type="spellStart"/>
      <w:r w:rsidR="007018DF">
        <w:rPr>
          <w:rFonts w:ascii="Helvetica" w:hAnsi="Helvetica"/>
          <w:sz w:val="18"/>
          <w:szCs w:val="18"/>
        </w:rPr>
        <w:t>Krocken</w:t>
      </w:r>
      <w:proofErr w:type="spellEnd"/>
      <w:r w:rsidR="007018DF">
        <w:rPr>
          <w:rFonts w:ascii="Helvetica" w:hAnsi="Helvetica"/>
          <w:sz w:val="18"/>
          <w:szCs w:val="18"/>
        </w:rPr>
        <w:t xml:space="preserve">, Bob van der Ploeg, Richard Matheson, Don </w:t>
      </w:r>
      <w:proofErr w:type="spellStart"/>
      <w:r w:rsidR="007018DF">
        <w:rPr>
          <w:rFonts w:ascii="Helvetica" w:hAnsi="Helvetica"/>
          <w:sz w:val="18"/>
          <w:szCs w:val="18"/>
        </w:rPr>
        <w:t>De</w:t>
      </w:r>
      <w:r w:rsidR="00BB6490">
        <w:rPr>
          <w:rFonts w:ascii="Helvetica" w:hAnsi="Helvetica"/>
          <w:sz w:val="18"/>
          <w:szCs w:val="18"/>
        </w:rPr>
        <w:t>B</w:t>
      </w:r>
      <w:r w:rsidR="007018DF">
        <w:rPr>
          <w:rFonts w:ascii="Helvetica" w:hAnsi="Helvetica"/>
          <w:sz w:val="18"/>
          <w:szCs w:val="18"/>
        </w:rPr>
        <w:t>ruyne</w:t>
      </w:r>
      <w:proofErr w:type="spellEnd"/>
      <w:r w:rsidR="007018DF">
        <w:rPr>
          <w:rFonts w:ascii="Helvetica" w:hAnsi="Helvetica"/>
          <w:sz w:val="18"/>
          <w:szCs w:val="18"/>
        </w:rPr>
        <w:t xml:space="preserve">, Morgan Ellis, Chris Saunders, </w:t>
      </w:r>
      <w:r w:rsidR="00234B2E">
        <w:rPr>
          <w:rFonts w:ascii="Helvetica" w:hAnsi="Helvetica"/>
          <w:sz w:val="18"/>
          <w:szCs w:val="18"/>
        </w:rPr>
        <w:t xml:space="preserve">Rowan Seymour. Regrets: Nick </w:t>
      </w:r>
      <w:proofErr w:type="spellStart"/>
      <w:r w:rsidR="00234B2E">
        <w:rPr>
          <w:rFonts w:ascii="Helvetica" w:hAnsi="Helvetica"/>
          <w:sz w:val="18"/>
          <w:szCs w:val="18"/>
        </w:rPr>
        <w:t>Kovachis</w:t>
      </w:r>
      <w:proofErr w:type="spellEnd"/>
      <w:r w:rsidR="00234B2E">
        <w:rPr>
          <w:rFonts w:ascii="Helvetica" w:hAnsi="Helvetica"/>
          <w:sz w:val="18"/>
          <w:szCs w:val="18"/>
        </w:rPr>
        <w:t xml:space="preserve">, Jim Heald. </w:t>
      </w:r>
    </w:p>
    <w:p w14:paraId="0770678D" w14:textId="77777777" w:rsidR="007C1AF2" w:rsidRDefault="007C1AF2">
      <w:pPr>
        <w:rPr>
          <w:rFonts w:ascii="Calibri" w:eastAsia="Calibri" w:hAnsi="Calibri" w:cs="Calibri"/>
          <w:b/>
        </w:rPr>
      </w:pPr>
    </w:p>
    <w:p w14:paraId="7E414218" w14:textId="602CF55D" w:rsidR="007C1AF2" w:rsidRDefault="00B55799">
      <w:pPr>
        <w:rPr>
          <w:rFonts w:ascii="Calibri" w:eastAsia="Calibri" w:hAnsi="Calibri" w:cs="Calibri"/>
          <w:color w:val="000000"/>
        </w:rPr>
      </w:pPr>
      <w:r>
        <w:rPr>
          <w:rFonts w:ascii="Calibri" w:eastAsia="Calibri" w:hAnsi="Calibri" w:cs="Calibri"/>
          <w:b/>
          <w:color w:val="000000"/>
        </w:rPr>
        <w:t xml:space="preserve">1. Acceptance of Agenda. </w:t>
      </w:r>
      <w:r>
        <w:rPr>
          <w:rFonts w:ascii="Calibri" w:eastAsia="Calibri" w:hAnsi="Calibri" w:cs="Calibri"/>
          <w:color w:val="000000"/>
        </w:rPr>
        <w:t>Hugh Briggs</w:t>
      </w:r>
      <w:r w:rsidR="00533C5E">
        <w:rPr>
          <w:rFonts w:ascii="Calibri" w:eastAsia="Calibri" w:hAnsi="Calibri" w:cs="Calibri"/>
          <w:color w:val="000000"/>
        </w:rPr>
        <w:t xml:space="preserve"> </w:t>
      </w:r>
      <w:r w:rsidR="00533C5E" w:rsidRPr="00533C5E">
        <w:rPr>
          <w:rFonts w:eastAsia="Calibri"/>
          <w:b/>
          <w:bCs/>
        </w:rPr>
        <w:t xml:space="preserve">Tim </w:t>
      </w:r>
      <w:proofErr w:type="spellStart"/>
      <w:r w:rsidR="00533C5E" w:rsidRPr="00533C5E">
        <w:rPr>
          <w:rFonts w:eastAsia="Calibri"/>
          <w:b/>
          <w:bCs/>
        </w:rPr>
        <w:t>Radul</w:t>
      </w:r>
      <w:proofErr w:type="spellEnd"/>
      <w:r w:rsidR="00533C5E" w:rsidRPr="00533C5E">
        <w:rPr>
          <w:rFonts w:eastAsia="Calibri"/>
          <w:b/>
          <w:bCs/>
        </w:rPr>
        <w:t>/James Reid</w:t>
      </w:r>
      <w:r w:rsidR="00533C5E">
        <w:rPr>
          <w:rFonts w:eastAsia="Calibri"/>
          <w:b/>
          <w:bCs/>
        </w:rPr>
        <w:t xml:space="preserve"> Carried</w:t>
      </w:r>
    </w:p>
    <w:p w14:paraId="28918390" w14:textId="77777777" w:rsidR="007C1AF2" w:rsidRDefault="00B55799">
      <w:pPr>
        <w:rPr>
          <w:rFonts w:ascii="Calibri" w:eastAsia="Calibri" w:hAnsi="Calibri" w:cs="Calibri"/>
          <w:b/>
          <w:color w:val="000000"/>
        </w:rPr>
      </w:pPr>
      <w:r>
        <w:rPr>
          <w:rFonts w:ascii="Calibri" w:eastAsia="Calibri" w:hAnsi="Calibri" w:cs="Calibri"/>
          <w:b/>
          <w:color w:val="000000"/>
        </w:rPr>
        <w:tab/>
        <w:t xml:space="preserve"> </w:t>
      </w:r>
    </w:p>
    <w:p w14:paraId="7170F411" w14:textId="492CD6DC" w:rsidR="007C1AF2" w:rsidRDefault="00B55799">
      <w:pPr>
        <w:rPr>
          <w:rFonts w:ascii="Calibri" w:eastAsia="Calibri" w:hAnsi="Calibri" w:cs="Calibri"/>
          <w:color w:val="000000"/>
        </w:rPr>
      </w:pPr>
      <w:r>
        <w:rPr>
          <w:rFonts w:ascii="Calibri" w:eastAsia="Calibri" w:hAnsi="Calibri" w:cs="Calibri"/>
          <w:b/>
          <w:color w:val="000000"/>
        </w:rPr>
        <w:t>2. Approval of 20</w:t>
      </w:r>
      <w:r w:rsidR="000C1113">
        <w:rPr>
          <w:rFonts w:ascii="Calibri" w:eastAsia="Calibri" w:hAnsi="Calibri" w:cs="Calibri"/>
          <w:b/>
          <w:color w:val="000000"/>
        </w:rPr>
        <w:t>20</w:t>
      </w:r>
      <w:r>
        <w:rPr>
          <w:rFonts w:ascii="Calibri" w:eastAsia="Calibri" w:hAnsi="Calibri" w:cs="Calibri"/>
          <w:b/>
          <w:color w:val="000000"/>
        </w:rPr>
        <w:t xml:space="preserve"> AGM Minutes. </w:t>
      </w:r>
      <w:r>
        <w:rPr>
          <w:rFonts w:ascii="Calibri" w:eastAsia="Calibri" w:hAnsi="Calibri" w:cs="Calibri"/>
          <w:color w:val="000000"/>
        </w:rPr>
        <w:t>Hugh Briggs</w:t>
      </w:r>
      <w:r w:rsidR="00533C5E">
        <w:rPr>
          <w:rFonts w:ascii="Calibri" w:eastAsia="Calibri" w:hAnsi="Calibri" w:cs="Calibri"/>
          <w:color w:val="000000"/>
        </w:rPr>
        <w:t xml:space="preserve"> </w:t>
      </w:r>
      <w:r w:rsidR="00533C5E" w:rsidRPr="00234B2E">
        <w:rPr>
          <w:rFonts w:ascii="Calibri" w:eastAsia="Calibri" w:hAnsi="Calibri" w:cs="Calibri"/>
          <w:b/>
          <w:bCs/>
          <w:color w:val="000000"/>
        </w:rPr>
        <w:t>Rob V</w:t>
      </w:r>
      <w:r w:rsidR="00234B2E" w:rsidRPr="00234B2E">
        <w:rPr>
          <w:rFonts w:ascii="Calibri" w:eastAsia="Calibri" w:hAnsi="Calibri" w:cs="Calibri"/>
          <w:b/>
          <w:bCs/>
          <w:color w:val="000000"/>
        </w:rPr>
        <w:t xml:space="preserve">an </w:t>
      </w:r>
      <w:r w:rsidR="00533C5E" w:rsidRPr="00234B2E">
        <w:rPr>
          <w:rFonts w:ascii="Calibri" w:eastAsia="Calibri" w:hAnsi="Calibri" w:cs="Calibri"/>
          <w:b/>
          <w:bCs/>
          <w:color w:val="000000"/>
        </w:rPr>
        <w:t>W</w:t>
      </w:r>
      <w:r w:rsidR="00234B2E" w:rsidRPr="00234B2E">
        <w:rPr>
          <w:rFonts w:ascii="Calibri" w:eastAsia="Calibri" w:hAnsi="Calibri" w:cs="Calibri"/>
          <w:b/>
          <w:bCs/>
          <w:color w:val="000000"/>
        </w:rPr>
        <w:t>yck</w:t>
      </w:r>
      <w:r w:rsidR="00533C5E" w:rsidRPr="00234B2E">
        <w:rPr>
          <w:rFonts w:ascii="Calibri" w:eastAsia="Calibri" w:hAnsi="Calibri" w:cs="Calibri"/>
          <w:b/>
          <w:bCs/>
          <w:color w:val="000000"/>
        </w:rPr>
        <w:t>/Brian</w:t>
      </w:r>
      <w:r w:rsidR="00533C5E">
        <w:rPr>
          <w:rFonts w:ascii="Calibri" w:eastAsia="Calibri" w:hAnsi="Calibri" w:cs="Calibri"/>
          <w:color w:val="000000"/>
        </w:rPr>
        <w:t xml:space="preserve"> Dobson Carried.</w:t>
      </w:r>
    </w:p>
    <w:p w14:paraId="15501854" w14:textId="77777777" w:rsidR="007C1AF2" w:rsidRDefault="007C1AF2">
      <w:pPr>
        <w:rPr>
          <w:rFonts w:ascii="Calibri" w:eastAsia="Calibri" w:hAnsi="Calibri" w:cs="Calibri"/>
          <w:b/>
        </w:rPr>
      </w:pPr>
    </w:p>
    <w:p w14:paraId="3CC21493" w14:textId="0565EE83" w:rsidR="007C1AF2" w:rsidRDefault="00B55799">
      <w:pPr>
        <w:rPr>
          <w:rFonts w:ascii="Calibri" w:eastAsia="Calibri" w:hAnsi="Calibri" w:cs="Calibri"/>
          <w:color w:val="000000"/>
        </w:rPr>
      </w:pPr>
      <w:r>
        <w:rPr>
          <w:rFonts w:ascii="Calibri" w:eastAsia="Calibri" w:hAnsi="Calibri" w:cs="Calibri"/>
          <w:b/>
        </w:rPr>
        <w:t xml:space="preserve">3. Correspondence. </w:t>
      </w:r>
      <w:r>
        <w:rPr>
          <w:rFonts w:ascii="Calibri" w:eastAsia="Calibri" w:hAnsi="Calibri" w:cs="Calibri"/>
        </w:rPr>
        <w:t>Rowan Seymour</w:t>
      </w:r>
      <w:r w:rsidR="00533C5E">
        <w:rPr>
          <w:rFonts w:ascii="Calibri" w:eastAsia="Calibri" w:hAnsi="Calibri" w:cs="Calibri"/>
        </w:rPr>
        <w:t>. None.</w:t>
      </w:r>
    </w:p>
    <w:p w14:paraId="7C9C1EDE" w14:textId="77777777" w:rsidR="007C1AF2" w:rsidRDefault="00B55799">
      <w:pPr>
        <w:tabs>
          <w:tab w:val="left" w:pos="3751"/>
        </w:tabs>
        <w:rPr>
          <w:rFonts w:ascii="Calibri" w:eastAsia="Calibri" w:hAnsi="Calibri" w:cs="Calibri"/>
        </w:rPr>
      </w:pPr>
      <w:r>
        <w:rPr>
          <w:rFonts w:ascii="Calibri" w:eastAsia="Calibri" w:hAnsi="Calibri" w:cs="Calibri"/>
          <w:b/>
        </w:rPr>
        <w:tab/>
      </w:r>
      <w:r>
        <w:rPr>
          <w:rFonts w:ascii="Calibri" w:eastAsia="Calibri" w:hAnsi="Calibri" w:cs="Calibri"/>
          <w:b/>
        </w:rPr>
        <w:tab/>
      </w:r>
    </w:p>
    <w:p w14:paraId="0C593831" w14:textId="51F86636" w:rsidR="007C1AF2" w:rsidRDefault="00B55799">
      <w:pPr>
        <w:tabs>
          <w:tab w:val="left" w:pos="7554"/>
        </w:tabs>
        <w:rPr>
          <w:rFonts w:ascii="Calibri" w:eastAsia="Calibri" w:hAnsi="Calibri" w:cs="Calibri"/>
        </w:rPr>
      </w:pPr>
      <w:r>
        <w:rPr>
          <w:rFonts w:ascii="Calibri" w:eastAsia="Calibri" w:hAnsi="Calibri" w:cs="Calibri"/>
          <w:b/>
        </w:rPr>
        <w:t xml:space="preserve">4. </w:t>
      </w:r>
      <w:r w:rsidR="005D01D0">
        <w:rPr>
          <w:rFonts w:ascii="Calibri" w:eastAsia="Calibri" w:hAnsi="Calibri" w:cs="Calibri"/>
          <w:b/>
        </w:rPr>
        <w:t>Financial Statements</w:t>
      </w:r>
      <w:r>
        <w:rPr>
          <w:rFonts w:ascii="Calibri" w:eastAsia="Calibri" w:hAnsi="Calibri" w:cs="Calibri"/>
          <w:b/>
        </w:rPr>
        <w:t xml:space="preserve"> and Treasurer’s Report</w:t>
      </w:r>
      <w:r>
        <w:rPr>
          <w:rFonts w:ascii="Calibri" w:eastAsia="Calibri" w:hAnsi="Calibri" w:cs="Calibri"/>
          <w:b/>
          <w:color w:val="000000"/>
        </w:rPr>
        <w:t xml:space="preserve"> – </w:t>
      </w:r>
      <w:r>
        <w:rPr>
          <w:rFonts w:ascii="Calibri" w:eastAsia="Calibri" w:hAnsi="Calibri" w:cs="Calibri"/>
        </w:rPr>
        <w:t>Chris Saunders</w:t>
      </w:r>
    </w:p>
    <w:p w14:paraId="55CD67EC" w14:textId="77777777" w:rsidR="007C1AF2" w:rsidRDefault="007C1AF2">
      <w:pPr>
        <w:tabs>
          <w:tab w:val="left" w:pos="7554"/>
        </w:tabs>
        <w:rPr>
          <w:rFonts w:ascii="Calibri" w:eastAsia="Calibri" w:hAnsi="Calibri" w:cs="Calibri"/>
        </w:rPr>
      </w:pPr>
    </w:p>
    <w:p w14:paraId="4418A472" w14:textId="480441FE" w:rsidR="007C1AF2" w:rsidRDefault="00B55799">
      <w:pPr>
        <w:tabs>
          <w:tab w:val="left" w:pos="7554"/>
        </w:tabs>
        <w:jc w:val="center"/>
        <w:rPr>
          <w:rFonts w:ascii="Calibri" w:eastAsia="Calibri" w:hAnsi="Calibri" w:cs="Calibri"/>
        </w:rPr>
      </w:pPr>
      <w:r w:rsidRPr="005D01D0">
        <w:rPr>
          <w:rFonts w:ascii="Calibri" w:eastAsia="Calibri" w:hAnsi="Calibri" w:cs="Calibri"/>
          <w:b/>
          <w:bCs/>
        </w:rPr>
        <w:t>Motion: To accept the Treasurer’s Report.</w:t>
      </w:r>
      <w:r>
        <w:rPr>
          <w:rFonts w:ascii="Calibri" w:eastAsia="Calibri" w:hAnsi="Calibri" w:cs="Calibri"/>
        </w:rPr>
        <w:t xml:space="preserve"> </w:t>
      </w:r>
      <w:r w:rsidRPr="00234B2E">
        <w:rPr>
          <w:rFonts w:ascii="Calibri" w:eastAsia="Calibri" w:hAnsi="Calibri" w:cs="Calibri"/>
          <w:b/>
          <w:bCs/>
        </w:rPr>
        <w:t>Chris/</w:t>
      </w:r>
      <w:r w:rsidR="00F617F2" w:rsidRPr="00234B2E">
        <w:rPr>
          <w:rFonts w:ascii="Calibri" w:eastAsia="Calibri" w:hAnsi="Calibri" w:cs="Calibri"/>
          <w:b/>
          <w:bCs/>
        </w:rPr>
        <w:t>Rene St. Jacques</w:t>
      </w:r>
      <w:r w:rsidR="00F617F2">
        <w:rPr>
          <w:rFonts w:ascii="Calibri" w:eastAsia="Calibri" w:hAnsi="Calibri" w:cs="Calibri"/>
        </w:rPr>
        <w:t xml:space="preserve"> Carried.</w:t>
      </w:r>
    </w:p>
    <w:p w14:paraId="00698FD8" w14:textId="1569AB9F" w:rsidR="007C1AF2" w:rsidRDefault="00F617F2" w:rsidP="00F617F2">
      <w:pPr>
        <w:pBdr>
          <w:top w:val="nil"/>
          <w:left w:val="nil"/>
          <w:bottom w:val="nil"/>
          <w:right w:val="nil"/>
          <w:between w:val="nil"/>
        </w:pBdr>
        <w:ind w:left="810" w:hanging="720"/>
        <w:jc w:val="center"/>
        <w:rPr>
          <w:rFonts w:ascii="Calibri" w:eastAsia="Calibri" w:hAnsi="Calibri" w:cs="Calibri"/>
          <w:color w:val="201F1E"/>
        </w:rPr>
      </w:pPr>
      <w:r>
        <w:rPr>
          <w:rFonts w:ascii="Calibri" w:eastAsia="Calibri" w:hAnsi="Calibri" w:cs="Calibri"/>
          <w:color w:val="201F1E"/>
        </w:rPr>
        <w:t>Report attached.</w:t>
      </w:r>
    </w:p>
    <w:p w14:paraId="6CC0108E" w14:textId="6F91573A" w:rsidR="007C1AF2" w:rsidRDefault="00B55799">
      <w:pPr>
        <w:pBdr>
          <w:top w:val="nil"/>
          <w:left w:val="nil"/>
          <w:bottom w:val="nil"/>
          <w:right w:val="nil"/>
          <w:between w:val="nil"/>
        </w:pBdr>
        <w:ind w:left="810" w:hanging="720"/>
        <w:jc w:val="center"/>
        <w:rPr>
          <w:rFonts w:ascii="Calibri" w:eastAsia="Calibri" w:hAnsi="Calibri" w:cs="Calibri"/>
        </w:rPr>
      </w:pPr>
      <w:r w:rsidRPr="005D01D0">
        <w:rPr>
          <w:rFonts w:ascii="Calibri" w:eastAsia="Calibri" w:hAnsi="Calibri" w:cs="Calibri"/>
          <w:b/>
          <w:bCs/>
          <w:color w:val="201F1E"/>
        </w:rPr>
        <w:t>Motion: To accept the Financial Statements from 20</w:t>
      </w:r>
      <w:r w:rsidR="000E6F9B" w:rsidRPr="005D01D0">
        <w:rPr>
          <w:rFonts w:ascii="Calibri" w:eastAsia="Calibri" w:hAnsi="Calibri" w:cs="Calibri"/>
          <w:b/>
          <w:bCs/>
          <w:color w:val="201F1E"/>
        </w:rPr>
        <w:t>20</w:t>
      </w:r>
      <w:r>
        <w:rPr>
          <w:rFonts w:ascii="Calibri" w:eastAsia="Calibri" w:hAnsi="Calibri" w:cs="Calibri"/>
          <w:color w:val="201F1E"/>
        </w:rPr>
        <w:t>.</w:t>
      </w:r>
      <w:r w:rsidR="005D01D0">
        <w:rPr>
          <w:rFonts w:ascii="Calibri" w:eastAsia="Calibri" w:hAnsi="Calibri" w:cs="Calibri"/>
          <w:color w:val="201F1E"/>
        </w:rPr>
        <w:t xml:space="preserve"> </w:t>
      </w:r>
      <w:r w:rsidR="005D01D0" w:rsidRPr="00234B2E">
        <w:rPr>
          <w:rFonts w:ascii="Calibri" w:eastAsia="Calibri" w:hAnsi="Calibri" w:cs="Calibri"/>
          <w:b/>
          <w:bCs/>
          <w:color w:val="201F1E"/>
        </w:rPr>
        <w:t>Chris/</w:t>
      </w:r>
      <w:r w:rsidR="008923B8" w:rsidRPr="00234B2E">
        <w:rPr>
          <w:rFonts w:ascii="Calibri" w:eastAsia="Calibri" w:hAnsi="Calibri" w:cs="Calibri"/>
          <w:b/>
          <w:bCs/>
          <w:color w:val="201F1E"/>
        </w:rPr>
        <w:t xml:space="preserve">Tim </w:t>
      </w:r>
      <w:proofErr w:type="spellStart"/>
      <w:r w:rsidR="008923B8" w:rsidRPr="00234B2E">
        <w:rPr>
          <w:rFonts w:ascii="Calibri" w:eastAsia="Calibri" w:hAnsi="Calibri" w:cs="Calibri"/>
          <w:b/>
          <w:bCs/>
          <w:color w:val="201F1E"/>
        </w:rPr>
        <w:t>Radul</w:t>
      </w:r>
      <w:proofErr w:type="spellEnd"/>
      <w:r w:rsidR="008923B8">
        <w:rPr>
          <w:rFonts w:ascii="Calibri" w:eastAsia="Calibri" w:hAnsi="Calibri" w:cs="Calibri"/>
          <w:color w:val="201F1E"/>
        </w:rPr>
        <w:t xml:space="preserve">. Carried. </w:t>
      </w:r>
    </w:p>
    <w:p w14:paraId="1F48158B" w14:textId="6BC8DADE" w:rsidR="007C1AF2" w:rsidRDefault="00F617F2" w:rsidP="00F617F2">
      <w:pPr>
        <w:pBdr>
          <w:top w:val="nil"/>
          <w:left w:val="nil"/>
          <w:bottom w:val="nil"/>
          <w:right w:val="nil"/>
          <w:between w:val="nil"/>
        </w:pBdr>
        <w:ind w:left="810" w:hanging="720"/>
        <w:jc w:val="center"/>
        <w:rPr>
          <w:rFonts w:ascii="Calibri" w:eastAsia="Calibri" w:hAnsi="Calibri" w:cs="Calibri"/>
        </w:rPr>
      </w:pPr>
      <w:r>
        <w:rPr>
          <w:rFonts w:ascii="Calibri" w:eastAsia="Calibri" w:hAnsi="Calibri" w:cs="Calibri"/>
        </w:rPr>
        <w:t xml:space="preserve">Report </w:t>
      </w:r>
      <w:r w:rsidRPr="00F617F2">
        <w:rPr>
          <w:rFonts w:ascii="Calibri" w:eastAsia="Calibri" w:hAnsi="Calibri" w:cs="Calibri"/>
          <w:color w:val="201F1E"/>
        </w:rPr>
        <w:t>attached</w:t>
      </w:r>
    </w:p>
    <w:p w14:paraId="2B6F4466" w14:textId="77777777" w:rsidR="007C1AF2" w:rsidRDefault="007C1AF2">
      <w:pPr>
        <w:shd w:val="clear" w:color="auto" w:fill="FFFFFF"/>
        <w:ind w:left="450"/>
        <w:rPr>
          <w:rFonts w:ascii="Calibri" w:eastAsia="Calibri" w:hAnsi="Calibri" w:cs="Calibri"/>
          <w:color w:val="201F1E"/>
        </w:rPr>
      </w:pPr>
    </w:p>
    <w:p w14:paraId="669FBACB" w14:textId="77777777" w:rsidR="007C1AF2" w:rsidRDefault="00B55799">
      <w:pPr>
        <w:rPr>
          <w:rFonts w:ascii="Calibri" w:eastAsia="Calibri" w:hAnsi="Calibri" w:cs="Calibri"/>
          <w:color w:val="000000"/>
        </w:rPr>
      </w:pPr>
      <w:r>
        <w:rPr>
          <w:rFonts w:ascii="Calibri" w:eastAsia="Calibri" w:hAnsi="Calibri" w:cs="Calibri"/>
          <w:b/>
        </w:rPr>
        <w:t xml:space="preserve">5. Annual Committee Reports </w:t>
      </w:r>
    </w:p>
    <w:p w14:paraId="18CDF15D" w14:textId="77777777" w:rsidR="007C1AF2" w:rsidRDefault="007C1AF2">
      <w:pPr>
        <w:ind w:left="1440"/>
        <w:rPr>
          <w:rFonts w:ascii="Calibri" w:eastAsia="Calibri" w:hAnsi="Calibri" w:cs="Calibri"/>
        </w:rPr>
      </w:pPr>
    </w:p>
    <w:p w14:paraId="2FB13AAD" w14:textId="77777777" w:rsidR="007C1AF2" w:rsidRDefault="00B55799">
      <w:pPr>
        <w:numPr>
          <w:ilvl w:val="0"/>
          <w:numId w:val="2"/>
        </w:numPr>
        <w:rPr>
          <w:rFonts w:ascii="Calibri" w:eastAsia="Calibri" w:hAnsi="Calibri" w:cs="Calibri"/>
        </w:rPr>
      </w:pPr>
      <w:r>
        <w:rPr>
          <w:rFonts w:ascii="Calibri" w:eastAsia="Calibri" w:hAnsi="Calibri" w:cs="Calibri"/>
          <w:b/>
        </w:rPr>
        <w:t>Commodore Report</w:t>
      </w:r>
      <w:r>
        <w:rPr>
          <w:rFonts w:ascii="Calibri" w:eastAsia="Calibri" w:hAnsi="Calibri" w:cs="Calibri"/>
        </w:rPr>
        <w:t xml:space="preserve"> - Hugh Briggs</w:t>
      </w:r>
    </w:p>
    <w:p w14:paraId="3D24DA09" w14:textId="51B34D2C" w:rsidR="007C1AF2" w:rsidRDefault="00B55799">
      <w:pPr>
        <w:numPr>
          <w:ilvl w:val="0"/>
          <w:numId w:val="2"/>
        </w:numPr>
        <w:rPr>
          <w:rFonts w:ascii="Calibri" w:eastAsia="Calibri" w:hAnsi="Calibri" w:cs="Calibri"/>
        </w:rPr>
      </w:pPr>
      <w:r>
        <w:rPr>
          <w:rFonts w:ascii="Calibri" w:eastAsia="Calibri" w:hAnsi="Calibri" w:cs="Calibri"/>
          <w:b/>
        </w:rPr>
        <w:t>Membership</w:t>
      </w:r>
      <w:r>
        <w:rPr>
          <w:rFonts w:ascii="Calibri" w:eastAsia="Calibri" w:hAnsi="Calibri" w:cs="Calibri"/>
        </w:rPr>
        <w:t xml:space="preserve"> – </w:t>
      </w:r>
      <w:r w:rsidR="000E6F9B">
        <w:rPr>
          <w:rFonts w:ascii="Calibri" w:eastAsia="Calibri" w:hAnsi="Calibri" w:cs="Calibri"/>
        </w:rPr>
        <w:t xml:space="preserve">Kyle </w:t>
      </w:r>
      <w:proofErr w:type="spellStart"/>
      <w:r w:rsidR="000E6F9B">
        <w:rPr>
          <w:rFonts w:ascii="Calibri" w:eastAsia="Calibri" w:hAnsi="Calibri" w:cs="Calibri"/>
        </w:rPr>
        <w:t>Stroomer</w:t>
      </w:r>
      <w:proofErr w:type="spellEnd"/>
    </w:p>
    <w:p w14:paraId="49CD6748" w14:textId="77777777" w:rsidR="007C1AF2" w:rsidRDefault="00B55799">
      <w:pPr>
        <w:numPr>
          <w:ilvl w:val="0"/>
          <w:numId w:val="2"/>
        </w:numPr>
        <w:rPr>
          <w:rFonts w:ascii="Calibri" w:eastAsia="Calibri" w:hAnsi="Calibri" w:cs="Calibri"/>
        </w:rPr>
      </w:pPr>
      <w:r>
        <w:rPr>
          <w:rFonts w:ascii="Calibri" w:eastAsia="Calibri" w:hAnsi="Calibri" w:cs="Calibri"/>
          <w:b/>
        </w:rPr>
        <w:t>Social Committee</w:t>
      </w:r>
      <w:r>
        <w:rPr>
          <w:rFonts w:ascii="Calibri" w:eastAsia="Calibri" w:hAnsi="Calibri" w:cs="Calibri"/>
        </w:rPr>
        <w:t xml:space="preserve"> – Shannon Whale</w:t>
      </w:r>
    </w:p>
    <w:p w14:paraId="68001117" w14:textId="15252FDF" w:rsidR="007C1AF2" w:rsidRDefault="00B55799">
      <w:pPr>
        <w:numPr>
          <w:ilvl w:val="0"/>
          <w:numId w:val="2"/>
        </w:numPr>
        <w:rPr>
          <w:rFonts w:ascii="Calibri" w:eastAsia="Calibri" w:hAnsi="Calibri" w:cs="Calibri"/>
        </w:rPr>
      </w:pPr>
      <w:r>
        <w:rPr>
          <w:rFonts w:ascii="Calibri" w:eastAsia="Calibri" w:hAnsi="Calibri" w:cs="Calibri"/>
          <w:b/>
        </w:rPr>
        <w:t>Community Involvement</w:t>
      </w:r>
      <w:r>
        <w:rPr>
          <w:rFonts w:ascii="Calibri" w:eastAsia="Calibri" w:hAnsi="Calibri" w:cs="Calibri"/>
        </w:rPr>
        <w:t xml:space="preserve"> – </w:t>
      </w:r>
      <w:r w:rsidR="000E6F9B">
        <w:rPr>
          <w:rFonts w:ascii="Calibri" w:eastAsia="Calibri" w:hAnsi="Calibri" w:cs="Calibri"/>
        </w:rPr>
        <w:t xml:space="preserve">Paul </w:t>
      </w:r>
      <w:proofErr w:type="spellStart"/>
      <w:r w:rsidR="000E6F9B">
        <w:rPr>
          <w:rFonts w:ascii="Calibri" w:eastAsia="Calibri" w:hAnsi="Calibri" w:cs="Calibri"/>
        </w:rPr>
        <w:t>Morralee</w:t>
      </w:r>
      <w:proofErr w:type="spellEnd"/>
    </w:p>
    <w:p w14:paraId="659C9AAF" w14:textId="77777777" w:rsidR="007C1AF2" w:rsidRDefault="00B55799">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Bulletin </w:t>
      </w:r>
      <w:r>
        <w:rPr>
          <w:rFonts w:ascii="Calibri" w:eastAsia="Calibri" w:hAnsi="Calibri" w:cs="Calibri"/>
          <w:color w:val="000000"/>
        </w:rPr>
        <w:t xml:space="preserve">– </w:t>
      </w:r>
      <w:r>
        <w:rPr>
          <w:rFonts w:ascii="Calibri" w:eastAsia="Calibri" w:hAnsi="Calibri" w:cs="Calibri"/>
        </w:rPr>
        <w:t xml:space="preserve">Andrew </w:t>
      </w:r>
      <w:proofErr w:type="spellStart"/>
      <w:r>
        <w:rPr>
          <w:rFonts w:ascii="Calibri" w:eastAsia="Calibri" w:hAnsi="Calibri" w:cs="Calibri"/>
        </w:rPr>
        <w:t>Haill</w:t>
      </w:r>
      <w:proofErr w:type="spellEnd"/>
    </w:p>
    <w:p w14:paraId="43E72B07" w14:textId="073A2C06" w:rsidR="007C1AF2" w:rsidRDefault="00B5579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Mission Clubhouse</w:t>
      </w:r>
      <w:r>
        <w:rPr>
          <w:rFonts w:ascii="Calibri" w:eastAsia="Calibri" w:hAnsi="Calibri" w:cs="Calibri"/>
          <w:color w:val="000000"/>
          <w:sz w:val="22"/>
          <w:szCs w:val="22"/>
        </w:rPr>
        <w:t xml:space="preserve"> – </w:t>
      </w:r>
      <w:r w:rsidR="008923B8">
        <w:rPr>
          <w:rFonts w:ascii="Calibri" w:eastAsia="Calibri" w:hAnsi="Calibri" w:cs="Calibri"/>
          <w:color w:val="000000"/>
          <w:sz w:val="22"/>
          <w:szCs w:val="22"/>
        </w:rPr>
        <w:t xml:space="preserve">Paul M. per </w:t>
      </w:r>
      <w:r>
        <w:rPr>
          <w:rFonts w:ascii="Calibri" w:eastAsia="Calibri" w:hAnsi="Calibri" w:cs="Calibri"/>
          <w:color w:val="000000"/>
          <w:sz w:val="22"/>
          <w:szCs w:val="22"/>
        </w:rPr>
        <w:t>Jim Heald</w:t>
      </w:r>
    </w:p>
    <w:p w14:paraId="166A8443" w14:textId="290BB242" w:rsidR="007C1AF2" w:rsidRDefault="00B55799">
      <w:pPr>
        <w:numPr>
          <w:ilvl w:val="0"/>
          <w:numId w:val="2"/>
        </w:numPr>
        <w:rPr>
          <w:rFonts w:ascii="Calibri" w:eastAsia="Calibri" w:hAnsi="Calibri" w:cs="Calibri"/>
        </w:rPr>
      </w:pPr>
      <w:r>
        <w:rPr>
          <w:rFonts w:ascii="Calibri" w:eastAsia="Calibri" w:hAnsi="Calibri" w:cs="Calibri"/>
          <w:b/>
        </w:rPr>
        <w:t>Storage</w:t>
      </w:r>
      <w:r>
        <w:rPr>
          <w:rFonts w:ascii="Calibri" w:eastAsia="Calibri" w:hAnsi="Calibri" w:cs="Calibri"/>
        </w:rPr>
        <w:t xml:space="preserve"> – </w:t>
      </w:r>
      <w:r w:rsidR="008923B8">
        <w:rPr>
          <w:rFonts w:ascii="Calibri" w:eastAsia="Calibri" w:hAnsi="Calibri" w:cs="Calibri"/>
        </w:rPr>
        <w:t>Andrew H. per Nick K.</w:t>
      </w:r>
    </w:p>
    <w:p w14:paraId="0F60B437" w14:textId="77777777" w:rsidR="007C1AF2" w:rsidRDefault="00B55799">
      <w:pPr>
        <w:numPr>
          <w:ilvl w:val="0"/>
          <w:numId w:val="2"/>
        </w:numPr>
        <w:rPr>
          <w:rFonts w:ascii="Calibri" w:eastAsia="Calibri" w:hAnsi="Calibri" w:cs="Calibri"/>
        </w:rPr>
      </w:pPr>
      <w:r>
        <w:rPr>
          <w:rFonts w:ascii="Calibri" w:eastAsia="Calibri" w:hAnsi="Calibri" w:cs="Calibri"/>
          <w:b/>
        </w:rPr>
        <w:t>Docking</w:t>
      </w:r>
      <w:r>
        <w:rPr>
          <w:rFonts w:ascii="Calibri" w:eastAsia="Calibri" w:hAnsi="Calibri" w:cs="Calibri"/>
        </w:rPr>
        <w:t xml:space="preserve"> – Don </w:t>
      </w:r>
      <w:proofErr w:type="spellStart"/>
      <w:r>
        <w:rPr>
          <w:rFonts w:ascii="Calibri" w:eastAsia="Calibri" w:hAnsi="Calibri" w:cs="Calibri"/>
        </w:rPr>
        <w:t>DeBruyne</w:t>
      </w:r>
      <w:proofErr w:type="spellEnd"/>
    </w:p>
    <w:p w14:paraId="0BEE6C76" w14:textId="51D43024" w:rsidR="007C1AF2" w:rsidRDefault="00B55799">
      <w:pPr>
        <w:numPr>
          <w:ilvl w:val="0"/>
          <w:numId w:val="2"/>
        </w:numPr>
        <w:rPr>
          <w:rFonts w:ascii="Calibri" w:eastAsia="Calibri" w:hAnsi="Calibri" w:cs="Calibri"/>
        </w:rPr>
      </w:pPr>
      <w:r>
        <w:rPr>
          <w:rFonts w:ascii="Calibri" w:eastAsia="Calibri" w:hAnsi="Calibri" w:cs="Calibri"/>
          <w:b/>
        </w:rPr>
        <w:t>Launch &amp; Haul</w:t>
      </w:r>
      <w:r>
        <w:rPr>
          <w:rFonts w:ascii="Calibri" w:eastAsia="Calibri" w:hAnsi="Calibri" w:cs="Calibri"/>
        </w:rPr>
        <w:t xml:space="preserve"> – Daniel Dimond</w:t>
      </w:r>
      <w:r w:rsidR="00C34029">
        <w:rPr>
          <w:rFonts w:ascii="Calibri" w:eastAsia="Calibri" w:hAnsi="Calibri" w:cs="Calibri"/>
        </w:rPr>
        <w:t xml:space="preserve"> Q.  What attention is paid to succession planning for operators? A. Yes. Training has happened and Richard is keen to train people too. Q. What is the timeline for breaking up the old TL? A. Plan to dismantle it with volunteer </w:t>
      </w:r>
      <w:proofErr w:type="spellStart"/>
      <w:r w:rsidR="00C34029">
        <w:rPr>
          <w:rFonts w:ascii="Calibri" w:eastAsia="Calibri" w:hAnsi="Calibri" w:cs="Calibri"/>
        </w:rPr>
        <w:t>labour</w:t>
      </w:r>
      <w:proofErr w:type="spellEnd"/>
      <w:r w:rsidR="00C34029">
        <w:rPr>
          <w:rFonts w:ascii="Calibri" w:eastAsia="Calibri" w:hAnsi="Calibri" w:cs="Calibri"/>
        </w:rPr>
        <w:t xml:space="preserve"> during this winter.</w:t>
      </w:r>
    </w:p>
    <w:p w14:paraId="54C3B379" w14:textId="5C8A6356" w:rsidR="007C1AF2" w:rsidRDefault="00B55799">
      <w:pPr>
        <w:numPr>
          <w:ilvl w:val="0"/>
          <w:numId w:val="2"/>
        </w:numPr>
        <w:rPr>
          <w:rFonts w:ascii="Calibri" w:eastAsia="Calibri" w:hAnsi="Calibri" w:cs="Calibri"/>
        </w:rPr>
      </w:pPr>
      <w:r>
        <w:rPr>
          <w:rFonts w:ascii="Calibri" w:eastAsia="Calibri" w:hAnsi="Calibri" w:cs="Calibri"/>
          <w:b/>
        </w:rPr>
        <w:t>Racing Fleet Captains Report</w:t>
      </w:r>
      <w:r>
        <w:rPr>
          <w:rFonts w:ascii="Calibri" w:eastAsia="Calibri" w:hAnsi="Calibri" w:cs="Calibri"/>
        </w:rPr>
        <w:t xml:space="preserve"> – Geoff Hall</w:t>
      </w:r>
      <w:r w:rsidR="00A11551">
        <w:rPr>
          <w:rFonts w:ascii="Calibri" w:eastAsia="Calibri" w:hAnsi="Calibri" w:cs="Calibri"/>
        </w:rPr>
        <w:t xml:space="preserve"> Q. Is there</w:t>
      </w:r>
      <w:r w:rsidR="00B20C3F">
        <w:rPr>
          <w:rFonts w:ascii="Calibri" w:eastAsia="Calibri" w:hAnsi="Calibri" w:cs="Calibri"/>
        </w:rPr>
        <w:t xml:space="preserve"> consideration for ‘white sails’ in the racing fleet? A. Yes. Rating committee can provide your boat with a NSHCP non spinnaker handicap. </w:t>
      </w:r>
    </w:p>
    <w:p w14:paraId="56ED2233" w14:textId="4411B3B5" w:rsidR="00712F44" w:rsidRDefault="00712F44" w:rsidP="00712F44">
      <w:pPr>
        <w:numPr>
          <w:ilvl w:val="1"/>
          <w:numId w:val="2"/>
        </w:numPr>
        <w:rPr>
          <w:rFonts w:ascii="Calibri" w:eastAsia="Calibri" w:hAnsi="Calibri" w:cs="Calibri"/>
        </w:rPr>
      </w:pPr>
      <w:r>
        <w:rPr>
          <w:rFonts w:ascii="Calibri" w:eastAsia="Calibri" w:hAnsi="Calibri" w:cs="Calibri"/>
          <w:b/>
        </w:rPr>
        <w:t xml:space="preserve">NMCA/LMPHRF report </w:t>
      </w:r>
      <w:r>
        <w:rPr>
          <w:rFonts w:ascii="Calibri" w:eastAsia="Calibri" w:hAnsi="Calibri" w:cs="Calibri"/>
        </w:rPr>
        <w:t xml:space="preserve">– </w:t>
      </w:r>
      <w:r w:rsidRPr="00712F44">
        <w:rPr>
          <w:rFonts w:ascii="Calibri" w:eastAsia="Calibri" w:hAnsi="Calibri" w:cs="Calibri"/>
        </w:rPr>
        <w:t>Rene St. Jacques</w:t>
      </w:r>
      <w:r w:rsidR="00B20C3F">
        <w:rPr>
          <w:rFonts w:ascii="Calibri" w:eastAsia="Calibri" w:hAnsi="Calibri" w:cs="Calibri"/>
        </w:rPr>
        <w:t xml:space="preserve"> </w:t>
      </w:r>
    </w:p>
    <w:p w14:paraId="72C9032B" w14:textId="28627384" w:rsidR="007C1AF2" w:rsidRDefault="00B55799">
      <w:pPr>
        <w:numPr>
          <w:ilvl w:val="0"/>
          <w:numId w:val="2"/>
        </w:numPr>
        <w:rPr>
          <w:rFonts w:ascii="Calibri" w:eastAsia="Calibri" w:hAnsi="Calibri" w:cs="Calibri"/>
        </w:rPr>
      </w:pPr>
      <w:r>
        <w:rPr>
          <w:rFonts w:ascii="Calibri" w:eastAsia="Calibri" w:hAnsi="Calibri" w:cs="Calibri"/>
          <w:b/>
        </w:rPr>
        <w:t>Marina Advisory Committee</w:t>
      </w:r>
      <w:r>
        <w:rPr>
          <w:rFonts w:ascii="Calibri" w:eastAsia="Calibri" w:hAnsi="Calibri" w:cs="Calibri"/>
        </w:rPr>
        <w:t xml:space="preserve"> – Lindsey MacDonnell</w:t>
      </w:r>
      <w:r w:rsidR="00FA7DA4">
        <w:rPr>
          <w:rFonts w:ascii="Calibri" w:eastAsia="Calibri" w:hAnsi="Calibri" w:cs="Calibri"/>
        </w:rPr>
        <w:t xml:space="preserve"> Q. Has there been discussion of metering power users to pro-rate by usage? A. Yes however redoing the power system would be prohibitive cost so not practical.</w:t>
      </w:r>
      <w:r w:rsidR="00234B2E">
        <w:rPr>
          <w:rFonts w:ascii="Calibri" w:eastAsia="Calibri" w:hAnsi="Calibri" w:cs="Calibri"/>
        </w:rPr>
        <w:t xml:space="preserve"> The commercial docks might be </w:t>
      </w:r>
      <w:proofErr w:type="gramStart"/>
      <w:r w:rsidR="00234B2E">
        <w:rPr>
          <w:rFonts w:ascii="Calibri" w:eastAsia="Calibri" w:hAnsi="Calibri" w:cs="Calibri"/>
        </w:rPr>
        <w:t>metered</w:t>
      </w:r>
      <w:proofErr w:type="gramEnd"/>
      <w:r w:rsidR="00234B2E">
        <w:rPr>
          <w:rFonts w:ascii="Calibri" w:eastAsia="Calibri" w:hAnsi="Calibri" w:cs="Calibri"/>
        </w:rPr>
        <w:t xml:space="preserve"> however. </w:t>
      </w:r>
      <w:r w:rsidR="00FA7DA4">
        <w:rPr>
          <w:rFonts w:ascii="Calibri" w:eastAsia="Calibri" w:hAnsi="Calibri" w:cs="Calibri"/>
        </w:rPr>
        <w:t xml:space="preserve"> </w:t>
      </w:r>
    </w:p>
    <w:p w14:paraId="248B7D23" w14:textId="07AED839" w:rsidR="007C1AF2" w:rsidRDefault="00B55799">
      <w:pPr>
        <w:numPr>
          <w:ilvl w:val="0"/>
          <w:numId w:val="2"/>
        </w:numPr>
        <w:rPr>
          <w:rFonts w:ascii="Calibri" w:eastAsia="Calibri" w:hAnsi="Calibri" w:cs="Calibri"/>
        </w:rPr>
      </w:pPr>
      <w:r>
        <w:rPr>
          <w:rFonts w:ascii="Calibri" w:eastAsia="Calibri" w:hAnsi="Calibri" w:cs="Calibri"/>
          <w:b/>
        </w:rPr>
        <w:t>Long Range Planning</w:t>
      </w:r>
      <w:r>
        <w:rPr>
          <w:rFonts w:ascii="Calibri" w:eastAsia="Calibri" w:hAnsi="Calibri" w:cs="Calibri"/>
        </w:rPr>
        <w:t xml:space="preserve"> – Tim </w:t>
      </w:r>
      <w:proofErr w:type="spellStart"/>
      <w:r>
        <w:rPr>
          <w:rFonts w:ascii="Calibri" w:eastAsia="Calibri" w:hAnsi="Calibri" w:cs="Calibri"/>
        </w:rPr>
        <w:t>Radul</w:t>
      </w:r>
      <w:proofErr w:type="spellEnd"/>
      <w:r w:rsidR="00D90B68">
        <w:rPr>
          <w:rFonts w:ascii="Calibri" w:eastAsia="Calibri" w:hAnsi="Calibri" w:cs="Calibri"/>
        </w:rPr>
        <w:t xml:space="preserve"> Q. Is Spar on the list of future destinations? A. Yes. It was started last winter and will continue to plan and do the required paperwork on the off-season. </w:t>
      </w:r>
    </w:p>
    <w:p w14:paraId="164C6C94" w14:textId="77777777" w:rsidR="007C1AF2" w:rsidRDefault="00B55799">
      <w:pPr>
        <w:numPr>
          <w:ilvl w:val="0"/>
          <w:numId w:val="2"/>
        </w:numPr>
        <w:rPr>
          <w:rFonts w:ascii="Calibri" w:eastAsia="Calibri" w:hAnsi="Calibri" w:cs="Calibri"/>
        </w:rPr>
      </w:pPr>
      <w:r>
        <w:rPr>
          <w:rFonts w:ascii="Calibri" w:eastAsia="Calibri" w:hAnsi="Calibri" w:cs="Calibri"/>
          <w:b/>
        </w:rPr>
        <w:t>Facilities Report</w:t>
      </w:r>
      <w:r>
        <w:rPr>
          <w:rFonts w:ascii="Calibri" w:eastAsia="Calibri" w:hAnsi="Calibri" w:cs="Calibri"/>
        </w:rPr>
        <w:t xml:space="preserve"> – Richard Matheson</w:t>
      </w:r>
    </w:p>
    <w:p w14:paraId="0CEE1A79" w14:textId="4F54BBD1" w:rsidR="007C1AF2" w:rsidRDefault="00C02F1C" w:rsidP="00C02F1C">
      <w:pPr>
        <w:jc w:val="center"/>
        <w:rPr>
          <w:rFonts w:ascii="Calibri" w:eastAsia="Calibri" w:hAnsi="Calibri" w:cs="Calibri"/>
        </w:rPr>
      </w:pPr>
      <w:r>
        <w:rPr>
          <w:rFonts w:ascii="Calibri" w:eastAsia="Calibri" w:hAnsi="Calibri" w:cs="Calibri"/>
        </w:rPr>
        <w:t>Reports attached.</w:t>
      </w:r>
    </w:p>
    <w:p w14:paraId="257A49FB" w14:textId="673F7495" w:rsidR="007C1AF2" w:rsidRDefault="00B55799">
      <w:pPr>
        <w:rPr>
          <w:rFonts w:ascii="Calibri" w:eastAsia="Calibri" w:hAnsi="Calibri" w:cs="Calibri"/>
        </w:rPr>
      </w:pPr>
      <w:r>
        <w:rPr>
          <w:rFonts w:ascii="Calibri" w:eastAsia="Calibri" w:hAnsi="Calibri" w:cs="Calibri"/>
          <w:b/>
        </w:rPr>
        <w:t xml:space="preserve">Motion: </w:t>
      </w:r>
      <w:r w:rsidRPr="005D01D0">
        <w:rPr>
          <w:rFonts w:ascii="Calibri" w:eastAsia="Calibri" w:hAnsi="Calibri" w:cs="Calibri"/>
          <w:b/>
          <w:bCs/>
        </w:rPr>
        <w:t>To accept committee reports as presented</w:t>
      </w:r>
      <w:r>
        <w:rPr>
          <w:rFonts w:ascii="Calibri" w:eastAsia="Calibri" w:hAnsi="Calibri" w:cs="Calibri"/>
        </w:rPr>
        <w:t xml:space="preserve">. </w:t>
      </w:r>
      <w:r w:rsidR="00883F04" w:rsidRPr="00234B2E">
        <w:rPr>
          <w:rFonts w:ascii="Calibri" w:eastAsia="Calibri" w:hAnsi="Calibri" w:cs="Calibri"/>
          <w:b/>
          <w:bCs/>
        </w:rPr>
        <w:t>Shannon W. / Rob VW</w:t>
      </w:r>
      <w:r w:rsidR="00883F04">
        <w:rPr>
          <w:rFonts w:ascii="Calibri" w:eastAsia="Calibri" w:hAnsi="Calibri" w:cs="Calibri"/>
        </w:rPr>
        <w:t xml:space="preserve"> Carried.</w:t>
      </w:r>
    </w:p>
    <w:p w14:paraId="5F74FA99" w14:textId="77777777" w:rsidR="007C1AF2" w:rsidRDefault="007C1AF2">
      <w:pPr>
        <w:rPr>
          <w:rFonts w:ascii="Calibri" w:eastAsia="Calibri" w:hAnsi="Calibri" w:cs="Calibri"/>
        </w:rPr>
      </w:pPr>
    </w:p>
    <w:p w14:paraId="25BEA650" w14:textId="60B70E47" w:rsidR="007C1AF2" w:rsidRDefault="00B55799">
      <w:pPr>
        <w:rPr>
          <w:rFonts w:ascii="Calibri" w:eastAsia="Calibri" w:hAnsi="Calibri" w:cs="Calibri"/>
          <w:b/>
        </w:rPr>
      </w:pPr>
      <w:r>
        <w:rPr>
          <w:rFonts w:ascii="Calibri" w:eastAsia="Calibri" w:hAnsi="Calibri" w:cs="Calibri"/>
          <w:b/>
        </w:rPr>
        <w:t>6. Old Business</w:t>
      </w:r>
    </w:p>
    <w:p w14:paraId="69ABA397" w14:textId="77777777" w:rsidR="005D01D0" w:rsidRDefault="005D01D0">
      <w:pPr>
        <w:rPr>
          <w:rFonts w:ascii="Calibri" w:eastAsia="Calibri" w:hAnsi="Calibri" w:cs="Calibri"/>
          <w:b/>
        </w:rPr>
      </w:pPr>
    </w:p>
    <w:p w14:paraId="75EE759F" w14:textId="7C4EDE2C" w:rsidR="00BE22A4" w:rsidRDefault="00B55799" w:rsidP="00BE22A4">
      <w:pPr>
        <w:pStyle w:val="Heading1"/>
      </w:pPr>
      <w:r>
        <w:t>7. New Business</w:t>
      </w:r>
    </w:p>
    <w:p w14:paraId="78AE36C4" w14:textId="6D88CFD7" w:rsidR="005B2325" w:rsidRDefault="005B2325" w:rsidP="005B2325">
      <w:pPr>
        <w:ind w:left="720"/>
      </w:pPr>
      <w:r>
        <w:t>- Hugh Briggs to chair a committee to ensure compliance with Not</w:t>
      </w:r>
      <w:r w:rsidR="00C934F5">
        <w:t>-</w:t>
      </w:r>
      <w:r w:rsidR="005D01D0">
        <w:t>for</w:t>
      </w:r>
      <w:r w:rsidR="00C934F5">
        <w:t>-</w:t>
      </w:r>
      <w:r>
        <w:t xml:space="preserve">Profit status and processes. </w:t>
      </w:r>
      <w:r w:rsidR="00883F04">
        <w:t>Q. B</w:t>
      </w:r>
      <w:r w:rsidR="00BB6490">
        <w:t>rian</w:t>
      </w:r>
      <w:r w:rsidR="00883F04">
        <w:t xml:space="preserve"> MacDonnell</w:t>
      </w:r>
      <w:r w:rsidR="00F60620">
        <w:t>, John Watson and Daniel Dimond</w:t>
      </w:r>
      <w:r w:rsidR="009E57D1">
        <w:t xml:space="preserve">, Andrew </w:t>
      </w:r>
      <w:proofErr w:type="spellStart"/>
      <w:r w:rsidR="009E57D1">
        <w:t>Haill</w:t>
      </w:r>
      <w:proofErr w:type="spellEnd"/>
      <w:r w:rsidR="009E57D1">
        <w:t xml:space="preserve"> </w:t>
      </w:r>
      <w:r w:rsidR="00883F04">
        <w:t>volunteer to join the committee.</w:t>
      </w:r>
    </w:p>
    <w:p w14:paraId="18EE16BA" w14:textId="77777777" w:rsidR="005928A8" w:rsidRDefault="005928A8" w:rsidP="005B2325">
      <w:pPr>
        <w:ind w:left="720"/>
      </w:pPr>
    </w:p>
    <w:p w14:paraId="09FE2BC9" w14:textId="3082D5A6" w:rsidR="005D01D0" w:rsidRDefault="00525113" w:rsidP="00525113">
      <w:pPr>
        <w:rPr>
          <w:b/>
          <w:bCs/>
        </w:rPr>
      </w:pPr>
      <w:r w:rsidRPr="00525113">
        <w:rPr>
          <w:b/>
          <w:bCs/>
        </w:rPr>
        <w:t>Motions from the floor:</w:t>
      </w:r>
    </w:p>
    <w:p w14:paraId="264B04AB" w14:textId="308A6B09" w:rsidR="005928A8" w:rsidRDefault="005928A8" w:rsidP="00525113">
      <w:pPr>
        <w:rPr>
          <w:b/>
          <w:bCs/>
        </w:rPr>
      </w:pPr>
      <w:r>
        <w:rPr>
          <w:b/>
          <w:bCs/>
        </w:rPr>
        <w:t xml:space="preserve">Motion: </w:t>
      </w:r>
      <w:r w:rsidRPr="005928A8">
        <w:rPr>
          <w:rFonts w:asciiTheme="majorHAnsi" w:hAnsiTheme="majorHAnsi" w:cstheme="majorHAnsi"/>
          <w:b/>
          <w:bCs/>
          <w:color w:val="000000"/>
          <w:shd w:val="clear" w:color="auto" w:fill="FFFFFF"/>
        </w:rPr>
        <w:t xml:space="preserve">That the Thunder Bay Yacht Club </w:t>
      </w:r>
      <w:r w:rsidR="0076607F">
        <w:rPr>
          <w:rFonts w:asciiTheme="majorHAnsi" w:hAnsiTheme="majorHAnsi" w:cstheme="majorHAnsi"/>
          <w:b/>
          <w:bCs/>
          <w:color w:val="000000"/>
          <w:shd w:val="clear" w:color="auto" w:fill="FFFFFF"/>
        </w:rPr>
        <w:t>commit to</w:t>
      </w:r>
      <w:r w:rsidRPr="005928A8">
        <w:rPr>
          <w:rFonts w:asciiTheme="majorHAnsi" w:hAnsiTheme="majorHAnsi" w:cstheme="majorHAnsi"/>
          <w:b/>
          <w:bCs/>
          <w:color w:val="000000"/>
          <w:shd w:val="clear" w:color="auto" w:fill="FFFFFF"/>
        </w:rPr>
        <w:t xml:space="preserve"> the planning and design for a new </w:t>
      </w:r>
      <w:r w:rsidR="004E26F2">
        <w:rPr>
          <w:rFonts w:asciiTheme="majorHAnsi" w:hAnsiTheme="majorHAnsi" w:cstheme="majorHAnsi"/>
          <w:b/>
          <w:bCs/>
          <w:color w:val="000000"/>
          <w:shd w:val="clear" w:color="auto" w:fill="FFFFFF"/>
        </w:rPr>
        <w:t>or</w:t>
      </w:r>
      <w:r w:rsidR="0076607F">
        <w:rPr>
          <w:rFonts w:asciiTheme="majorHAnsi" w:hAnsiTheme="majorHAnsi" w:cstheme="majorHAnsi"/>
          <w:b/>
          <w:bCs/>
          <w:color w:val="000000"/>
          <w:shd w:val="clear" w:color="auto" w:fill="FFFFFF"/>
        </w:rPr>
        <w:t xml:space="preserve"> improved </w:t>
      </w:r>
      <w:r w:rsidRPr="005928A8">
        <w:rPr>
          <w:rFonts w:asciiTheme="majorHAnsi" w:hAnsiTheme="majorHAnsi" w:cstheme="majorHAnsi"/>
          <w:b/>
          <w:bCs/>
          <w:color w:val="000000"/>
          <w:shd w:val="clear" w:color="auto" w:fill="FFFFFF"/>
        </w:rPr>
        <w:t xml:space="preserve">Clubhouse with construction to </w:t>
      </w:r>
      <w:r w:rsidR="0076607F">
        <w:rPr>
          <w:rFonts w:asciiTheme="majorHAnsi" w:hAnsiTheme="majorHAnsi" w:cstheme="majorHAnsi"/>
          <w:b/>
          <w:bCs/>
          <w:color w:val="000000"/>
          <w:shd w:val="clear" w:color="auto" w:fill="FFFFFF"/>
        </w:rPr>
        <w:t xml:space="preserve">beginning as soon as </w:t>
      </w:r>
      <w:r w:rsidR="008D35AA">
        <w:rPr>
          <w:rFonts w:asciiTheme="majorHAnsi" w:hAnsiTheme="majorHAnsi" w:cstheme="majorHAnsi"/>
          <w:b/>
          <w:bCs/>
          <w:color w:val="000000"/>
          <w:shd w:val="clear" w:color="auto" w:fill="FFFFFF"/>
        </w:rPr>
        <w:t>practical</w:t>
      </w:r>
      <w:r>
        <w:rPr>
          <w:color w:val="000000"/>
          <w:sz w:val="28"/>
          <w:szCs w:val="28"/>
          <w:shd w:val="clear" w:color="auto" w:fill="FFFFFF"/>
        </w:rPr>
        <w:t xml:space="preserve">. </w:t>
      </w:r>
      <w:r>
        <w:rPr>
          <w:b/>
          <w:bCs/>
        </w:rPr>
        <w:t>Rob VW/</w:t>
      </w:r>
      <w:r w:rsidR="007E0B8E">
        <w:rPr>
          <w:b/>
          <w:bCs/>
        </w:rPr>
        <w:t xml:space="preserve"> Brian Dawson</w:t>
      </w:r>
    </w:p>
    <w:p w14:paraId="5C8051A2" w14:textId="41C89B67" w:rsidR="008D35AA" w:rsidRDefault="008D35AA" w:rsidP="00525113">
      <w:pPr>
        <w:rPr>
          <w:b/>
          <w:bCs/>
        </w:rPr>
      </w:pPr>
    </w:p>
    <w:p w14:paraId="001F9DF0" w14:textId="73AA851D" w:rsidR="00D6068B" w:rsidRDefault="00EB096D" w:rsidP="00525113">
      <w:pPr>
        <w:rPr>
          <w:b/>
          <w:bCs/>
        </w:rPr>
      </w:pPr>
      <w:r>
        <w:rPr>
          <w:b/>
          <w:bCs/>
        </w:rPr>
        <w:t>Amend</w:t>
      </w:r>
      <w:r w:rsidR="00D6068B">
        <w:rPr>
          <w:b/>
          <w:bCs/>
        </w:rPr>
        <w:t>ment</w:t>
      </w:r>
      <w:r w:rsidR="008D35AA">
        <w:rPr>
          <w:b/>
          <w:bCs/>
        </w:rPr>
        <w:t xml:space="preserve">: </w:t>
      </w:r>
      <w:r w:rsidR="00D6068B">
        <w:rPr>
          <w:b/>
          <w:bCs/>
        </w:rPr>
        <w:t>(Chris/Daniel 19.2 carried)</w:t>
      </w:r>
    </w:p>
    <w:p w14:paraId="6FC1B01B" w14:textId="698A74F8" w:rsidR="00D6068B" w:rsidRDefault="00D6068B" w:rsidP="00525113">
      <w:pPr>
        <w:rPr>
          <w:b/>
          <w:bCs/>
        </w:rPr>
      </w:pPr>
      <w:r>
        <w:rPr>
          <w:b/>
          <w:bCs/>
        </w:rPr>
        <w:t>Amended motion:</w:t>
      </w:r>
    </w:p>
    <w:p w14:paraId="47FE994E" w14:textId="04F2F30A" w:rsidR="008D35AA" w:rsidRDefault="008D35AA" w:rsidP="00525113">
      <w:pPr>
        <w:rPr>
          <w:b/>
          <w:bCs/>
        </w:rPr>
      </w:pPr>
      <w:r>
        <w:rPr>
          <w:b/>
          <w:bCs/>
        </w:rPr>
        <w:t xml:space="preserve">That the TBYC commit to the planning and design for a new </w:t>
      </w:r>
      <w:r w:rsidR="004E26F2">
        <w:rPr>
          <w:b/>
          <w:bCs/>
        </w:rPr>
        <w:t>or</w:t>
      </w:r>
      <w:r>
        <w:rPr>
          <w:b/>
          <w:bCs/>
        </w:rPr>
        <w:t xml:space="preserve"> improved clubhouse facility for presentation of proposals </w:t>
      </w:r>
      <w:r w:rsidR="00EB096D">
        <w:rPr>
          <w:b/>
          <w:bCs/>
        </w:rPr>
        <w:t>at</w:t>
      </w:r>
      <w:r>
        <w:rPr>
          <w:b/>
          <w:bCs/>
        </w:rPr>
        <w:t xml:space="preserve"> the fall AGM 2022.</w:t>
      </w:r>
      <w:r w:rsidR="009D2796">
        <w:rPr>
          <w:b/>
          <w:bCs/>
        </w:rPr>
        <w:t xml:space="preserve"> Defeated by majority. (1 in </w:t>
      </w:r>
      <w:proofErr w:type="spellStart"/>
      <w:r w:rsidR="009D2796">
        <w:rPr>
          <w:b/>
          <w:bCs/>
        </w:rPr>
        <w:t>favour</w:t>
      </w:r>
      <w:proofErr w:type="spellEnd"/>
      <w:r w:rsidR="009D2796">
        <w:rPr>
          <w:b/>
          <w:bCs/>
        </w:rPr>
        <w:t>)</w:t>
      </w:r>
    </w:p>
    <w:p w14:paraId="776288CB" w14:textId="1A26BC80" w:rsidR="009D2796" w:rsidRDefault="009D2796" w:rsidP="00525113">
      <w:pPr>
        <w:rPr>
          <w:b/>
          <w:bCs/>
        </w:rPr>
      </w:pPr>
    </w:p>
    <w:p w14:paraId="5B1A2B94" w14:textId="66567B2D" w:rsidR="009D2796" w:rsidRDefault="009D2796" w:rsidP="00525113">
      <w:pPr>
        <w:rPr>
          <w:b/>
          <w:bCs/>
        </w:rPr>
      </w:pPr>
      <w:r>
        <w:rPr>
          <w:b/>
          <w:bCs/>
        </w:rPr>
        <w:t>Motion: That the LRP committee be directed to explore the feasibility of improvements or construction of a new clubhouse with a report returned to the membership within one year.</w:t>
      </w:r>
      <w:r w:rsidR="0001251B">
        <w:rPr>
          <w:b/>
          <w:bCs/>
        </w:rPr>
        <w:t xml:space="preserve"> John W/ Vic M. </w:t>
      </w:r>
      <w:r w:rsidR="00880831">
        <w:rPr>
          <w:b/>
          <w:bCs/>
        </w:rPr>
        <w:t>Carried by majority.</w:t>
      </w:r>
    </w:p>
    <w:p w14:paraId="1EC04A1C" w14:textId="51E7E911" w:rsidR="00880831" w:rsidRDefault="00880831" w:rsidP="00525113">
      <w:pPr>
        <w:rPr>
          <w:b/>
          <w:bCs/>
        </w:rPr>
      </w:pPr>
    </w:p>
    <w:p w14:paraId="5AA2E3DD" w14:textId="58D3B5B3" w:rsidR="007C1AF2" w:rsidRDefault="00B55799">
      <w:pPr>
        <w:rPr>
          <w:rFonts w:ascii="Calibri" w:eastAsia="Calibri" w:hAnsi="Calibri" w:cs="Calibri"/>
        </w:rPr>
      </w:pPr>
      <w:r>
        <w:rPr>
          <w:rFonts w:ascii="Calibri" w:eastAsia="Calibri" w:hAnsi="Calibri" w:cs="Calibri"/>
          <w:b/>
        </w:rPr>
        <w:t xml:space="preserve">8. Board Elections. </w:t>
      </w:r>
      <w:r w:rsidR="000E6F9B">
        <w:rPr>
          <w:rFonts w:ascii="Calibri" w:eastAsia="Calibri" w:hAnsi="Calibri" w:cs="Calibri"/>
        </w:rPr>
        <w:t>Terry Cano</w:t>
      </w:r>
    </w:p>
    <w:p w14:paraId="360C7D96" w14:textId="77777777" w:rsidR="007C1AF2" w:rsidRDefault="00B5579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Nominating Committee Report</w:t>
      </w:r>
    </w:p>
    <w:p w14:paraId="183AB757" w14:textId="77777777" w:rsidR="007C1AF2" w:rsidRDefault="007C1AF2">
      <w:pPr>
        <w:pBdr>
          <w:top w:val="nil"/>
          <w:left w:val="nil"/>
          <w:bottom w:val="nil"/>
          <w:right w:val="nil"/>
          <w:between w:val="nil"/>
        </w:pBdr>
        <w:ind w:left="720"/>
        <w:rPr>
          <w:rFonts w:ascii="Calibri" w:eastAsia="Calibri" w:hAnsi="Calibri" w:cs="Calibri"/>
        </w:rPr>
      </w:pPr>
    </w:p>
    <w:p w14:paraId="42D236C7" w14:textId="77777777" w:rsidR="000E6F9B" w:rsidRPr="000E6F9B" w:rsidRDefault="00B55799" w:rsidP="000E6F9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following positions will continue their term:</w:t>
      </w:r>
      <w:r w:rsidR="000E6F9B" w:rsidRPr="000E6F9B">
        <w:rPr>
          <w:rFonts w:ascii="Calibri" w:eastAsia="Calibri" w:hAnsi="Calibri" w:cs="Calibri"/>
        </w:rPr>
        <w:t xml:space="preserve"> </w:t>
      </w:r>
    </w:p>
    <w:p w14:paraId="158C582F" w14:textId="77777777" w:rsidR="000E6F9B" w:rsidRDefault="000E6F9B" w:rsidP="000E6F9B">
      <w:pPr>
        <w:pStyle w:val="ListParagraph"/>
        <w:rPr>
          <w:rFonts w:ascii="Calibri" w:eastAsia="Calibri" w:hAnsi="Calibri" w:cs="Calibri"/>
        </w:rPr>
      </w:pPr>
    </w:p>
    <w:p w14:paraId="51ACB335" w14:textId="159BFA0A" w:rsidR="000E6F9B" w:rsidRDefault="000E6F9B" w:rsidP="000E6F9B">
      <w:pPr>
        <w:numPr>
          <w:ilvl w:val="0"/>
          <w:numId w:val="1"/>
        </w:numPr>
        <w:rPr>
          <w:rFonts w:ascii="Noto Sans Symbols" w:eastAsia="Noto Sans Symbols" w:hAnsi="Noto Sans Symbols" w:cs="Noto Sans Symbols"/>
        </w:rPr>
      </w:pPr>
      <w:r>
        <w:rPr>
          <w:rFonts w:ascii="Calibri" w:eastAsia="Calibri" w:hAnsi="Calibri" w:cs="Calibri"/>
        </w:rPr>
        <w:t>Clubhouse - Jim Heald</w:t>
      </w:r>
    </w:p>
    <w:p w14:paraId="6963E25A" w14:textId="5B402AF5" w:rsidR="000E6F9B" w:rsidRDefault="000E6F9B" w:rsidP="000E6F9B">
      <w:pPr>
        <w:numPr>
          <w:ilvl w:val="0"/>
          <w:numId w:val="1"/>
        </w:numPr>
        <w:rPr>
          <w:rFonts w:ascii="Noto Sans Symbols" w:eastAsia="Noto Sans Symbols" w:hAnsi="Noto Sans Symbols" w:cs="Noto Sans Symbols"/>
        </w:rPr>
      </w:pPr>
      <w:r>
        <w:rPr>
          <w:rFonts w:ascii="Calibri" w:eastAsia="Calibri" w:hAnsi="Calibri" w:cs="Calibri"/>
        </w:rPr>
        <w:t xml:space="preserve">Membership - Kyle </w:t>
      </w:r>
      <w:proofErr w:type="spellStart"/>
      <w:r>
        <w:rPr>
          <w:rFonts w:ascii="Calibri" w:eastAsia="Calibri" w:hAnsi="Calibri" w:cs="Calibri"/>
        </w:rPr>
        <w:t>Stroomer</w:t>
      </w:r>
      <w:proofErr w:type="spellEnd"/>
      <w:r>
        <w:rPr>
          <w:rFonts w:ascii="Calibri" w:eastAsia="Calibri" w:hAnsi="Calibri" w:cs="Calibri"/>
        </w:rPr>
        <w:t xml:space="preserve">  </w:t>
      </w:r>
    </w:p>
    <w:p w14:paraId="37EF7854" w14:textId="7BF7E731" w:rsidR="000E6F9B" w:rsidRDefault="000E6F9B" w:rsidP="000E6F9B">
      <w:pPr>
        <w:numPr>
          <w:ilvl w:val="0"/>
          <w:numId w:val="1"/>
        </w:numPr>
        <w:rPr>
          <w:rFonts w:ascii="Calibri" w:eastAsia="Calibri" w:hAnsi="Calibri" w:cs="Calibri"/>
        </w:rPr>
      </w:pPr>
      <w:r>
        <w:rPr>
          <w:rFonts w:ascii="Calibri" w:eastAsia="Calibri" w:hAnsi="Calibri" w:cs="Calibri"/>
        </w:rPr>
        <w:t xml:space="preserve">Storage – Nick </w:t>
      </w:r>
      <w:proofErr w:type="spellStart"/>
      <w:r>
        <w:rPr>
          <w:rFonts w:ascii="Calibri" w:eastAsia="Calibri" w:hAnsi="Calibri" w:cs="Calibri"/>
        </w:rPr>
        <w:t>Kovachis</w:t>
      </w:r>
      <w:proofErr w:type="spellEnd"/>
    </w:p>
    <w:p w14:paraId="78E7FBFD" w14:textId="308CCC91" w:rsidR="000E6F9B" w:rsidRDefault="000E6F9B" w:rsidP="000E6F9B">
      <w:pPr>
        <w:numPr>
          <w:ilvl w:val="0"/>
          <w:numId w:val="1"/>
        </w:numPr>
        <w:rPr>
          <w:rFonts w:ascii="Noto Sans Symbols" w:eastAsia="Noto Sans Symbols" w:hAnsi="Noto Sans Symbols" w:cs="Noto Sans Symbols"/>
        </w:rPr>
      </w:pPr>
      <w:r>
        <w:rPr>
          <w:rFonts w:ascii="Calibri" w:eastAsia="Calibri" w:hAnsi="Calibri" w:cs="Calibri"/>
        </w:rPr>
        <w:t xml:space="preserve">Community Engagement: Paul </w:t>
      </w:r>
      <w:proofErr w:type="spellStart"/>
      <w:r>
        <w:rPr>
          <w:rFonts w:ascii="Calibri" w:eastAsia="Calibri" w:hAnsi="Calibri" w:cs="Calibri"/>
        </w:rPr>
        <w:t>Morralee</w:t>
      </w:r>
      <w:proofErr w:type="spellEnd"/>
    </w:p>
    <w:p w14:paraId="1F9841E6" w14:textId="76BB1211" w:rsidR="007C1AF2" w:rsidRDefault="007C1AF2">
      <w:pPr>
        <w:pBdr>
          <w:top w:val="nil"/>
          <w:left w:val="nil"/>
          <w:bottom w:val="nil"/>
          <w:right w:val="nil"/>
          <w:between w:val="nil"/>
        </w:pBdr>
        <w:ind w:left="720" w:hanging="720"/>
        <w:rPr>
          <w:rFonts w:ascii="Calibri" w:eastAsia="Calibri" w:hAnsi="Calibri" w:cs="Calibri"/>
          <w:color w:val="000000"/>
        </w:rPr>
      </w:pPr>
    </w:p>
    <w:p w14:paraId="3B1E89F3" w14:textId="780CEAF2" w:rsidR="007C1AF2" w:rsidRDefault="007C1AF2">
      <w:pPr>
        <w:pBdr>
          <w:top w:val="nil"/>
          <w:left w:val="nil"/>
          <w:bottom w:val="nil"/>
          <w:right w:val="nil"/>
          <w:between w:val="nil"/>
        </w:pBdr>
        <w:ind w:left="720" w:hanging="720"/>
        <w:rPr>
          <w:rFonts w:ascii="Calibri" w:eastAsia="Calibri" w:hAnsi="Calibri" w:cs="Calibri"/>
          <w:color w:val="000000"/>
        </w:rPr>
      </w:pPr>
    </w:p>
    <w:p w14:paraId="2DCBE441" w14:textId="77777777" w:rsidR="000E6F9B" w:rsidRDefault="00B55799" w:rsidP="000E6F9B">
      <w:pPr>
        <w:pBdr>
          <w:top w:val="nil"/>
          <w:left w:val="nil"/>
          <w:bottom w:val="nil"/>
          <w:right w:val="nil"/>
          <w:between w:val="nil"/>
        </w:pBdr>
        <w:ind w:left="720" w:hanging="720"/>
        <w:rPr>
          <w:rFonts w:ascii="Calibri" w:eastAsia="Calibri" w:hAnsi="Calibri" w:cs="Calibri"/>
        </w:rPr>
      </w:pPr>
      <w:r>
        <w:rPr>
          <w:rFonts w:ascii="Calibri" w:eastAsia="Calibri" w:hAnsi="Calibri" w:cs="Calibri"/>
          <w:color w:val="000000"/>
        </w:rPr>
        <w:t>Nominations from the Floor - Two Year Terms</w:t>
      </w:r>
      <w:r w:rsidR="000E6F9B" w:rsidRPr="000E6F9B">
        <w:rPr>
          <w:rFonts w:ascii="Calibri" w:eastAsia="Calibri" w:hAnsi="Calibri" w:cs="Calibri"/>
        </w:rPr>
        <w:t xml:space="preserve"> </w:t>
      </w:r>
    </w:p>
    <w:p w14:paraId="229E39AE" w14:textId="2E8A764F" w:rsidR="000E6F9B" w:rsidRDefault="000E6F9B" w:rsidP="000E6F9B">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Commodore </w:t>
      </w:r>
      <w:r w:rsidR="00C01E53">
        <w:rPr>
          <w:rFonts w:ascii="Calibri" w:eastAsia="Calibri" w:hAnsi="Calibri" w:cs="Calibri"/>
        </w:rPr>
        <w:t>– Vic Miller acclaimed</w:t>
      </w:r>
    </w:p>
    <w:p w14:paraId="1A54039B" w14:textId="1C83019B" w:rsidR="000E6F9B" w:rsidRDefault="000E6F9B" w:rsidP="000E6F9B">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Vice Commodore </w:t>
      </w:r>
      <w:r w:rsidR="00C01E53">
        <w:rPr>
          <w:rFonts w:ascii="Calibri" w:eastAsia="Calibri" w:hAnsi="Calibri" w:cs="Calibri"/>
        </w:rPr>
        <w:t>–</w:t>
      </w:r>
      <w:r>
        <w:rPr>
          <w:rFonts w:ascii="Calibri" w:eastAsia="Calibri" w:hAnsi="Calibri" w:cs="Calibri"/>
        </w:rPr>
        <w:t xml:space="preserve"> </w:t>
      </w:r>
      <w:r w:rsidR="00C01E53">
        <w:rPr>
          <w:rFonts w:ascii="Calibri" w:eastAsia="Calibri" w:hAnsi="Calibri" w:cs="Calibri"/>
        </w:rPr>
        <w:t xml:space="preserve">Tim </w:t>
      </w:r>
      <w:proofErr w:type="spellStart"/>
      <w:r w:rsidR="00C01E53">
        <w:rPr>
          <w:rFonts w:ascii="Calibri" w:eastAsia="Calibri" w:hAnsi="Calibri" w:cs="Calibri"/>
        </w:rPr>
        <w:t>Radul</w:t>
      </w:r>
      <w:proofErr w:type="spellEnd"/>
      <w:r w:rsidR="00C01E53">
        <w:rPr>
          <w:rFonts w:ascii="Calibri" w:eastAsia="Calibri" w:hAnsi="Calibri" w:cs="Calibri"/>
        </w:rPr>
        <w:t xml:space="preserve"> acclaimed</w:t>
      </w:r>
    </w:p>
    <w:p w14:paraId="4299F673" w14:textId="5F08ECB1" w:rsidR="000E6F9B" w:rsidRDefault="000E6F9B" w:rsidP="000E6F9B">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Rear Commodore </w:t>
      </w:r>
      <w:r w:rsidR="00C01E53">
        <w:rPr>
          <w:rFonts w:ascii="Calibri" w:eastAsia="Calibri" w:hAnsi="Calibri" w:cs="Calibri"/>
        </w:rPr>
        <w:t>–</w:t>
      </w:r>
      <w:r>
        <w:rPr>
          <w:rFonts w:ascii="Calibri" w:eastAsia="Calibri" w:hAnsi="Calibri" w:cs="Calibri"/>
        </w:rPr>
        <w:t xml:space="preserve"> </w:t>
      </w:r>
      <w:r w:rsidR="00C01E53">
        <w:rPr>
          <w:rFonts w:ascii="Calibri" w:eastAsia="Calibri" w:hAnsi="Calibri" w:cs="Calibri"/>
        </w:rPr>
        <w:t>Rowan Seymour acclaimed</w:t>
      </w:r>
    </w:p>
    <w:p w14:paraId="2790726B" w14:textId="73DD1CCA" w:rsidR="000E6F9B" w:rsidRDefault="000E6F9B" w:rsidP="000E6F9B">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Treasurer </w:t>
      </w:r>
      <w:r w:rsidR="00C01E53">
        <w:rPr>
          <w:rFonts w:ascii="Calibri" w:eastAsia="Calibri" w:hAnsi="Calibri" w:cs="Calibri"/>
        </w:rPr>
        <w:t>–</w:t>
      </w:r>
      <w:r>
        <w:rPr>
          <w:rFonts w:ascii="Calibri" w:eastAsia="Calibri" w:hAnsi="Calibri" w:cs="Calibri"/>
        </w:rPr>
        <w:t xml:space="preserve"> </w:t>
      </w:r>
      <w:r w:rsidR="00C01E53">
        <w:rPr>
          <w:rFonts w:ascii="Calibri" w:eastAsia="Calibri" w:hAnsi="Calibri" w:cs="Calibri"/>
        </w:rPr>
        <w:t>Chris Saunders acclaimed</w:t>
      </w:r>
    </w:p>
    <w:p w14:paraId="6B824823" w14:textId="159F7E1B" w:rsidR="000E6F9B" w:rsidRDefault="000E6F9B" w:rsidP="000E6F9B">
      <w:pPr>
        <w:pBdr>
          <w:top w:val="nil"/>
          <w:left w:val="nil"/>
          <w:bottom w:val="nil"/>
          <w:right w:val="nil"/>
          <w:between w:val="nil"/>
        </w:pBdr>
        <w:ind w:left="720" w:hanging="720"/>
        <w:rPr>
          <w:rFonts w:ascii="Calibri" w:eastAsia="Calibri" w:hAnsi="Calibri" w:cs="Calibri"/>
        </w:rPr>
      </w:pPr>
      <w:r>
        <w:rPr>
          <w:rFonts w:ascii="Calibri" w:eastAsia="Calibri" w:hAnsi="Calibri" w:cs="Calibri"/>
        </w:rPr>
        <w:t xml:space="preserve">Secretary </w:t>
      </w:r>
      <w:r w:rsidR="009A4995">
        <w:rPr>
          <w:rFonts w:ascii="Calibri" w:eastAsia="Calibri" w:hAnsi="Calibri" w:cs="Calibri"/>
        </w:rPr>
        <w:t>–</w:t>
      </w:r>
      <w:r>
        <w:rPr>
          <w:rFonts w:ascii="Calibri" w:eastAsia="Calibri" w:hAnsi="Calibri" w:cs="Calibri"/>
        </w:rPr>
        <w:t xml:space="preserve"> </w:t>
      </w:r>
      <w:r w:rsidR="009A4995">
        <w:rPr>
          <w:rFonts w:ascii="Calibri" w:eastAsia="Calibri" w:hAnsi="Calibri" w:cs="Calibri"/>
        </w:rPr>
        <w:t>Lindsey MacDonnell acclaimed</w:t>
      </w:r>
    </w:p>
    <w:p w14:paraId="00165BAF" w14:textId="62254A2F" w:rsidR="000E6F9B" w:rsidRDefault="000E6F9B" w:rsidP="000E6F9B">
      <w:pPr>
        <w:rPr>
          <w:rFonts w:ascii="Calibri" w:eastAsia="Calibri" w:hAnsi="Calibri" w:cs="Calibri"/>
        </w:rPr>
      </w:pPr>
      <w:r>
        <w:rPr>
          <w:rFonts w:ascii="Calibri" w:eastAsia="Calibri" w:hAnsi="Calibri" w:cs="Calibri"/>
        </w:rPr>
        <w:t xml:space="preserve">Bulletin – </w:t>
      </w:r>
      <w:r w:rsidR="009A4995">
        <w:rPr>
          <w:rFonts w:ascii="Calibri" w:eastAsia="Calibri" w:hAnsi="Calibri" w:cs="Calibri"/>
        </w:rPr>
        <w:t xml:space="preserve">Andrew </w:t>
      </w:r>
      <w:proofErr w:type="spellStart"/>
      <w:r w:rsidR="009A4995">
        <w:rPr>
          <w:rFonts w:ascii="Calibri" w:eastAsia="Calibri" w:hAnsi="Calibri" w:cs="Calibri"/>
        </w:rPr>
        <w:t>Haill</w:t>
      </w:r>
      <w:proofErr w:type="spellEnd"/>
      <w:r w:rsidR="009A4995">
        <w:rPr>
          <w:rFonts w:ascii="Calibri" w:eastAsia="Calibri" w:hAnsi="Calibri" w:cs="Calibri"/>
        </w:rPr>
        <w:t xml:space="preserve"> acclaimed</w:t>
      </w:r>
    </w:p>
    <w:p w14:paraId="74C7EA84" w14:textId="4D7724E9" w:rsidR="000E6F9B" w:rsidRDefault="000E6F9B" w:rsidP="000E6F9B">
      <w:pPr>
        <w:rPr>
          <w:rFonts w:ascii="Calibri" w:eastAsia="Calibri" w:hAnsi="Calibri" w:cs="Calibri"/>
        </w:rPr>
      </w:pPr>
      <w:r>
        <w:rPr>
          <w:rFonts w:ascii="Calibri" w:eastAsia="Calibri" w:hAnsi="Calibri" w:cs="Calibri"/>
        </w:rPr>
        <w:t xml:space="preserve">Docking – </w:t>
      </w:r>
      <w:r w:rsidR="009A4995">
        <w:rPr>
          <w:rFonts w:ascii="Calibri" w:eastAsia="Calibri" w:hAnsi="Calibri" w:cs="Calibri"/>
        </w:rPr>
        <w:t xml:space="preserve">Don </w:t>
      </w:r>
      <w:proofErr w:type="spellStart"/>
      <w:r w:rsidR="009A4995">
        <w:rPr>
          <w:rFonts w:ascii="Calibri" w:eastAsia="Calibri" w:hAnsi="Calibri" w:cs="Calibri"/>
        </w:rPr>
        <w:t>Debruyne</w:t>
      </w:r>
      <w:proofErr w:type="spellEnd"/>
      <w:r w:rsidR="009A4995">
        <w:rPr>
          <w:rFonts w:ascii="Calibri" w:eastAsia="Calibri" w:hAnsi="Calibri" w:cs="Calibri"/>
        </w:rPr>
        <w:t xml:space="preserve"> acclaimed</w:t>
      </w:r>
    </w:p>
    <w:p w14:paraId="347CAEA9" w14:textId="7DC2DB36" w:rsidR="000E6F9B" w:rsidRDefault="000E6F9B" w:rsidP="000E6F9B">
      <w:pPr>
        <w:rPr>
          <w:rFonts w:ascii="Calibri" w:eastAsia="Calibri" w:hAnsi="Calibri" w:cs="Calibri"/>
        </w:rPr>
      </w:pPr>
      <w:r>
        <w:rPr>
          <w:rFonts w:ascii="Calibri" w:eastAsia="Calibri" w:hAnsi="Calibri" w:cs="Calibri"/>
        </w:rPr>
        <w:t xml:space="preserve">Launch &amp; Haul – </w:t>
      </w:r>
      <w:r w:rsidR="009A4995">
        <w:rPr>
          <w:rFonts w:ascii="Calibri" w:eastAsia="Calibri" w:hAnsi="Calibri" w:cs="Calibri"/>
        </w:rPr>
        <w:t>Daniel Dimond acclaimed</w:t>
      </w:r>
    </w:p>
    <w:p w14:paraId="2E454F74" w14:textId="4DC17D58" w:rsidR="000E6F9B" w:rsidRDefault="000E6F9B" w:rsidP="000E6F9B">
      <w:pPr>
        <w:rPr>
          <w:rFonts w:ascii="Calibri" w:eastAsia="Calibri" w:hAnsi="Calibri" w:cs="Calibri"/>
        </w:rPr>
      </w:pPr>
      <w:r>
        <w:rPr>
          <w:rFonts w:ascii="Calibri" w:eastAsia="Calibri" w:hAnsi="Calibri" w:cs="Calibri"/>
        </w:rPr>
        <w:t xml:space="preserve">Fleet Captain Sail – </w:t>
      </w:r>
      <w:r w:rsidR="009A4995">
        <w:rPr>
          <w:rFonts w:ascii="Calibri" w:eastAsia="Calibri" w:hAnsi="Calibri" w:cs="Calibri"/>
        </w:rPr>
        <w:t>Geoff Hall acclaimed</w:t>
      </w:r>
    </w:p>
    <w:p w14:paraId="3405E89D" w14:textId="497DC48C" w:rsidR="000E6F9B" w:rsidRDefault="000E6F9B" w:rsidP="000E6F9B">
      <w:pPr>
        <w:rPr>
          <w:rFonts w:ascii="Calibri" w:eastAsia="Calibri" w:hAnsi="Calibri" w:cs="Calibri"/>
        </w:rPr>
      </w:pPr>
      <w:r>
        <w:rPr>
          <w:rFonts w:ascii="Calibri" w:eastAsia="Calibri" w:hAnsi="Calibri" w:cs="Calibri"/>
        </w:rPr>
        <w:t xml:space="preserve">Marina Advisory Committee </w:t>
      </w:r>
      <w:proofErr w:type="gramStart"/>
      <w:r>
        <w:rPr>
          <w:rFonts w:ascii="Calibri" w:eastAsia="Calibri" w:hAnsi="Calibri" w:cs="Calibri"/>
        </w:rPr>
        <w:t xml:space="preserve">– </w:t>
      </w:r>
      <w:r w:rsidR="003F134E">
        <w:rPr>
          <w:rFonts w:ascii="Calibri" w:eastAsia="Calibri" w:hAnsi="Calibri" w:cs="Calibri"/>
        </w:rPr>
        <w:t xml:space="preserve"> Bob</w:t>
      </w:r>
      <w:proofErr w:type="gramEnd"/>
      <w:r w:rsidR="00234B2E">
        <w:rPr>
          <w:rFonts w:ascii="Calibri" w:eastAsia="Calibri" w:hAnsi="Calibri" w:cs="Calibri"/>
        </w:rPr>
        <w:t xml:space="preserve"> van der Ploeg </w:t>
      </w:r>
      <w:r w:rsidR="003F134E">
        <w:rPr>
          <w:rFonts w:ascii="Calibri" w:eastAsia="Calibri" w:hAnsi="Calibri" w:cs="Calibri"/>
        </w:rPr>
        <w:t>nom by Shannon W. acclaimed</w:t>
      </w:r>
    </w:p>
    <w:p w14:paraId="795F2A0D" w14:textId="77777777" w:rsidR="009A4995" w:rsidRDefault="009A4995" w:rsidP="000E6F9B">
      <w:pPr>
        <w:rPr>
          <w:rFonts w:ascii="Calibri" w:eastAsia="Calibri" w:hAnsi="Calibri" w:cs="Calibri"/>
        </w:rPr>
      </w:pPr>
    </w:p>
    <w:p w14:paraId="379B92FF" w14:textId="25117EB5" w:rsidR="00051E3F" w:rsidRDefault="00051E3F" w:rsidP="00051E3F">
      <w:pPr>
        <w:pBdr>
          <w:top w:val="nil"/>
          <w:left w:val="nil"/>
          <w:bottom w:val="nil"/>
          <w:right w:val="nil"/>
          <w:between w:val="nil"/>
        </w:pBdr>
        <w:rPr>
          <w:rFonts w:ascii="Calibri" w:eastAsia="Calibri" w:hAnsi="Calibri" w:cs="Calibri"/>
          <w:color w:val="000000"/>
        </w:rPr>
      </w:pPr>
      <w:r>
        <w:rPr>
          <w:rFonts w:ascii="Calibri" w:eastAsia="Calibri" w:hAnsi="Calibri" w:cs="Calibri"/>
        </w:rPr>
        <w:t>Social Committee-</w:t>
      </w:r>
      <w:r w:rsidR="009A4995">
        <w:rPr>
          <w:rFonts w:ascii="Calibri" w:eastAsia="Calibri" w:hAnsi="Calibri" w:cs="Calibri"/>
        </w:rPr>
        <w:t xml:space="preserve"> Shannon Whale</w:t>
      </w:r>
      <w:r w:rsidR="003F134E">
        <w:rPr>
          <w:rFonts w:ascii="Calibri" w:eastAsia="Calibri" w:hAnsi="Calibri" w:cs="Calibri"/>
        </w:rPr>
        <w:t xml:space="preserve"> acclaimed</w:t>
      </w:r>
    </w:p>
    <w:p w14:paraId="044C8A51" w14:textId="77777777" w:rsidR="007C1AF2" w:rsidRDefault="007C1AF2">
      <w:pPr>
        <w:rPr>
          <w:rFonts w:ascii="Calibri" w:eastAsia="Calibri" w:hAnsi="Calibri" w:cs="Calibri"/>
          <w:highlight w:val="yellow"/>
        </w:rPr>
      </w:pPr>
    </w:p>
    <w:p w14:paraId="0762E68C" w14:textId="77777777" w:rsidR="007C1AF2" w:rsidRDefault="00B55799">
      <w:pPr>
        <w:rPr>
          <w:rFonts w:ascii="Calibri" w:eastAsia="Calibri" w:hAnsi="Calibri" w:cs="Calibri"/>
          <w:b/>
        </w:rPr>
      </w:pPr>
      <w:r>
        <w:rPr>
          <w:rFonts w:ascii="Calibri" w:eastAsia="Calibri" w:hAnsi="Calibri" w:cs="Calibri"/>
          <w:b/>
        </w:rPr>
        <w:t>9. Annual Motions</w:t>
      </w:r>
    </w:p>
    <w:p w14:paraId="78334746" w14:textId="31E35922" w:rsidR="007C1AF2" w:rsidRDefault="00B55799">
      <w:pPr>
        <w:ind w:left="720"/>
        <w:jc w:val="center"/>
        <w:rPr>
          <w:rFonts w:ascii="Calibri" w:eastAsia="Calibri" w:hAnsi="Calibri" w:cs="Calibri"/>
        </w:rPr>
      </w:pPr>
      <w:r>
        <w:rPr>
          <w:rFonts w:ascii="Calibri" w:eastAsia="Calibri" w:hAnsi="Calibri" w:cs="Calibri"/>
        </w:rPr>
        <w:t xml:space="preserve">Motion to: Thank last year’s executive for their time and services to the Club. </w:t>
      </w:r>
      <w:r w:rsidR="00A4394B" w:rsidRPr="00234B2E">
        <w:rPr>
          <w:rFonts w:ascii="Calibri" w:eastAsia="Calibri" w:hAnsi="Calibri" w:cs="Calibri"/>
          <w:b/>
          <w:bCs/>
        </w:rPr>
        <w:t>Tim/ Lindsey</w:t>
      </w:r>
      <w:r w:rsidR="00A4394B">
        <w:rPr>
          <w:rFonts w:ascii="Calibri" w:eastAsia="Calibri" w:hAnsi="Calibri" w:cs="Calibri"/>
        </w:rPr>
        <w:t xml:space="preserve"> Carried.</w:t>
      </w:r>
    </w:p>
    <w:p w14:paraId="62422E08" w14:textId="77777777" w:rsidR="007C1AF2" w:rsidRDefault="007C1AF2">
      <w:pPr>
        <w:ind w:left="720"/>
        <w:jc w:val="center"/>
        <w:rPr>
          <w:rFonts w:ascii="Calibri" w:eastAsia="Calibri" w:hAnsi="Calibri" w:cs="Calibri"/>
        </w:rPr>
      </w:pPr>
    </w:p>
    <w:p w14:paraId="1FECCE70" w14:textId="2B9A829D" w:rsidR="007C1AF2" w:rsidRDefault="00B55799">
      <w:pPr>
        <w:ind w:left="720"/>
        <w:jc w:val="center"/>
        <w:rPr>
          <w:rFonts w:ascii="Calibri" w:eastAsia="Calibri" w:hAnsi="Calibri" w:cs="Calibri"/>
        </w:rPr>
      </w:pPr>
      <w:r>
        <w:rPr>
          <w:rFonts w:ascii="Calibri" w:eastAsia="Calibri" w:hAnsi="Calibri" w:cs="Calibri"/>
        </w:rPr>
        <w:t xml:space="preserve">Motion to: Approve the Board to carry out actions and business for the coming year as necessary to manage the affairs of the club on behalf of the general membership. </w:t>
      </w:r>
      <w:r w:rsidR="00234B2E">
        <w:rPr>
          <w:rFonts w:ascii="Calibri" w:eastAsia="Calibri" w:hAnsi="Calibri" w:cs="Calibri"/>
        </w:rPr>
        <w:t xml:space="preserve">James </w:t>
      </w:r>
      <w:r w:rsidR="00A4394B" w:rsidRPr="00234B2E">
        <w:rPr>
          <w:rFonts w:ascii="Calibri" w:eastAsia="Calibri" w:hAnsi="Calibri" w:cs="Calibri"/>
          <w:b/>
          <w:bCs/>
        </w:rPr>
        <w:t>Reid/Brian Dobson</w:t>
      </w:r>
      <w:r w:rsidR="00A4394B">
        <w:rPr>
          <w:rFonts w:ascii="Calibri" w:eastAsia="Calibri" w:hAnsi="Calibri" w:cs="Calibri"/>
        </w:rPr>
        <w:t>. Carried</w:t>
      </w:r>
    </w:p>
    <w:p w14:paraId="5AB856E2" w14:textId="77777777" w:rsidR="007C1AF2" w:rsidRDefault="007C1AF2">
      <w:pPr>
        <w:ind w:left="720"/>
        <w:jc w:val="center"/>
        <w:rPr>
          <w:rFonts w:ascii="Calibri" w:eastAsia="Calibri" w:hAnsi="Calibri" w:cs="Calibri"/>
        </w:rPr>
      </w:pPr>
    </w:p>
    <w:p w14:paraId="6CE9FEC8" w14:textId="41EBBF3F" w:rsidR="007C1AF2" w:rsidRDefault="00B55799">
      <w:pPr>
        <w:rPr>
          <w:rFonts w:ascii="Calibri" w:eastAsia="Calibri" w:hAnsi="Calibri" w:cs="Calibri"/>
          <w:b/>
        </w:rPr>
      </w:pPr>
      <w:r>
        <w:rPr>
          <w:rFonts w:ascii="Calibri" w:eastAsia="Calibri" w:hAnsi="Calibri" w:cs="Calibri"/>
          <w:b/>
        </w:rPr>
        <w:t>10. For the good of the club</w:t>
      </w:r>
    </w:p>
    <w:p w14:paraId="0C14A629" w14:textId="72905BB3" w:rsidR="000C1113" w:rsidRDefault="000C1113">
      <w:pPr>
        <w:rPr>
          <w:rFonts w:ascii="Calibri" w:eastAsia="Calibri" w:hAnsi="Calibri" w:cs="Calibri"/>
          <w:bCs/>
        </w:rPr>
      </w:pPr>
      <w:r>
        <w:rPr>
          <w:rFonts w:ascii="Calibri" w:eastAsia="Calibri" w:hAnsi="Calibri" w:cs="Calibri"/>
          <w:b/>
        </w:rPr>
        <w:t xml:space="preserve">- </w:t>
      </w:r>
      <w:proofErr w:type="spellStart"/>
      <w:r w:rsidRPr="000C1113">
        <w:rPr>
          <w:rFonts w:ascii="Calibri" w:eastAsia="Calibri" w:hAnsi="Calibri" w:cs="Calibri"/>
          <w:bCs/>
        </w:rPr>
        <w:t>Honourary</w:t>
      </w:r>
      <w:proofErr w:type="spellEnd"/>
      <w:r w:rsidRPr="000C1113">
        <w:rPr>
          <w:rFonts w:ascii="Calibri" w:eastAsia="Calibri" w:hAnsi="Calibri" w:cs="Calibri"/>
          <w:bCs/>
        </w:rPr>
        <w:t xml:space="preserve"> Membership</w:t>
      </w:r>
      <w:r>
        <w:rPr>
          <w:rFonts w:ascii="Calibri" w:eastAsia="Calibri" w:hAnsi="Calibri" w:cs="Calibri"/>
          <w:bCs/>
        </w:rPr>
        <w:t xml:space="preserve"> nomination</w:t>
      </w:r>
      <w:r w:rsidRPr="00234B2E">
        <w:rPr>
          <w:rFonts w:ascii="Calibri" w:eastAsia="Calibri" w:hAnsi="Calibri" w:cs="Calibri"/>
          <w:b/>
        </w:rPr>
        <w:t xml:space="preserve">: </w:t>
      </w:r>
      <w:r w:rsidR="00D52FAB" w:rsidRPr="00234B2E">
        <w:rPr>
          <w:rFonts w:ascii="Calibri" w:eastAsia="Calibri" w:hAnsi="Calibri" w:cs="Calibri"/>
          <w:b/>
        </w:rPr>
        <w:t>Tim/</w:t>
      </w:r>
      <w:r w:rsidR="00A4394B" w:rsidRPr="00234B2E">
        <w:rPr>
          <w:rFonts w:ascii="Calibri" w:eastAsia="Calibri" w:hAnsi="Calibri" w:cs="Calibri"/>
          <w:b/>
        </w:rPr>
        <w:t>Andrew</w:t>
      </w:r>
      <w:r w:rsidR="00A4394B">
        <w:rPr>
          <w:rFonts w:ascii="Calibri" w:eastAsia="Calibri" w:hAnsi="Calibri" w:cs="Calibri"/>
          <w:bCs/>
        </w:rPr>
        <w:t xml:space="preserve"> </w:t>
      </w:r>
      <w:r w:rsidR="001F16E2">
        <w:rPr>
          <w:rFonts w:ascii="Calibri" w:eastAsia="Calibri" w:hAnsi="Calibri" w:cs="Calibri"/>
          <w:bCs/>
        </w:rPr>
        <w:t>unanimous</w:t>
      </w:r>
    </w:p>
    <w:p w14:paraId="67E020F6" w14:textId="1F3C3D7B" w:rsidR="007C1AF2" w:rsidRDefault="008C683C">
      <w:pPr>
        <w:rPr>
          <w:rFonts w:ascii="Calibri" w:eastAsia="Calibri" w:hAnsi="Calibri" w:cs="Calibri"/>
        </w:rPr>
      </w:pPr>
      <w:r w:rsidRPr="008C683C">
        <w:rPr>
          <w:rFonts w:asciiTheme="majorHAnsi" w:hAnsiTheme="majorHAnsi" w:cstheme="majorHAnsi"/>
          <w:color w:val="222222"/>
          <w:shd w:val="clear" w:color="auto" w:fill="FFFFFF"/>
        </w:rPr>
        <w:t xml:space="preserve">I would like to make a motion that Nick </w:t>
      </w:r>
      <w:proofErr w:type="spellStart"/>
      <w:r w:rsidRPr="008C683C">
        <w:rPr>
          <w:rFonts w:asciiTheme="majorHAnsi" w:hAnsiTheme="majorHAnsi" w:cstheme="majorHAnsi"/>
          <w:color w:val="222222"/>
          <w:shd w:val="clear" w:color="auto" w:fill="FFFFFF"/>
        </w:rPr>
        <w:t>Kovachis</w:t>
      </w:r>
      <w:proofErr w:type="spellEnd"/>
      <w:r w:rsidRPr="008C683C">
        <w:rPr>
          <w:rFonts w:asciiTheme="majorHAnsi" w:hAnsiTheme="majorHAnsi" w:cstheme="majorHAnsi"/>
          <w:color w:val="222222"/>
          <w:shd w:val="clear" w:color="auto" w:fill="FFFFFF"/>
        </w:rPr>
        <w:t xml:space="preserve"> be made an honorary member.</w:t>
      </w:r>
      <w:r w:rsidR="00051E3F">
        <w:rPr>
          <w:rFonts w:asciiTheme="majorHAnsi" w:hAnsiTheme="majorHAnsi" w:cstheme="majorHAnsi"/>
          <w:color w:val="222222"/>
          <w:shd w:val="clear" w:color="auto" w:fill="FFFFFF"/>
        </w:rPr>
        <w:t xml:space="preserve"> </w:t>
      </w:r>
      <w:r w:rsidRPr="008C683C">
        <w:rPr>
          <w:rFonts w:asciiTheme="majorHAnsi" w:hAnsiTheme="majorHAnsi" w:cstheme="majorHAnsi"/>
          <w:color w:val="222222"/>
        </w:rPr>
        <w:t>Nick has always been a TBYC member that has given himself selflessly in many avenues towards the needs of the TBYC and others.</w:t>
      </w:r>
      <w:r w:rsidR="00051E3F">
        <w:rPr>
          <w:rFonts w:asciiTheme="majorHAnsi" w:hAnsiTheme="majorHAnsi" w:cstheme="majorHAnsi"/>
          <w:color w:val="222222"/>
        </w:rPr>
        <w:t xml:space="preserve"> </w:t>
      </w:r>
      <w:r w:rsidRPr="008C683C">
        <w:rPr>
          <w:rFonts w:asciiTheme="majorHAnsi" w:hAnsiTheme="majorHAnsi" w:cstheme="majorHAnsi"/>
          <w:color w:val="222222"/>
        </w:rPr>
        <w:t xml:space="preserve">Whether </w:t>
      </w:r>
      <w:proofErr w:type="spellStart"/>
      <w:r w:rsidRPr="008C683C">
        <w:rPr>
          <w:rFonts w:asciiTheme="majorHAnsi" w:hAnsiTheme="majorHAnsi" w:cstheme="majorHAnsi"/>
          <w:color w:val="222222"/>
        </w:rPr>
        <w:t>its</w:t>
      </w:r>
      <w:proofErr w:type="spellEnd"/>
      <w:r w:rsidRPr="008C683C">
        <w:rPr>
          <w:rFonts w:asciiTheme="majorHAnsi" w:hAnsiTheme="majorHAnsi" w:cstheme="majorHAnsi"/>
          <w:color w:val="222222"/>
        </w:rPr>
        <w:t xml:space="preserve"> being on a committee, performing great works of </w:t>
      </w:r>
      <w:proofErr w:type="spellStart"/>
      <w:r w:rsidRPr="008C683C">
        <w:rPr>
          <w:rFonts w:asciiTheme="majorHAnsi" w:hAnsiTheme="majorHAnsi" w:cstheme="majorHAnsi"/>
          <w:color w:val="222222"/>
        </w:rPr>
        <w:t>labour</w:t>
      </w:r>
      <w:proofErr w:type="spellEnd"/>
      <w:r w:rsidRPr="008C683C">
        <w:rPr>
          <w:rFonts w:asciiTheme="majorHAnsi" w:hAnsiTheme="majorHAnsi" w:cstheme="majorHAnsi"/>
          <w:color w:val="222222"/>
        </w:rPr>
        <w:t xml:space="preserve"> building and repairing the </w:t>
      </w:r>
      <w:r w:rsidR="00A4394B" w:rsidRPr="008C683C">
        <w:rPr>
          <w:rFonts w:asciiTheme="majorHAnsi" w:hAnsiTheme="majorHAnsi" w:cstheme="majorHAnsi"/>
          <w:color w:val="222222"/>
        </w:rPr>
        <w:t>facilities</w:t>
      </w:r>
      <w:r w:rsidRPr="008C683C">
        <w:rPr>
          <w:rFonts w:asciiTheme="majorHAnsi" w:hAnsiTheme="majorHAnsi" w:cstheme="majorHAnsi"/>
          <w:color w:val="222222"/>
        </w:rPr>
        <w:t>, or just plain helping out any member that is in need of assistance, Nick exemplifies the best of human nature.</w:t>
      </w:r>
      <w:r w:rsidR="00051E3F">
        <w:rPr>
          <w:rFonts w:asciiTheme="majorHAnsi" w:hAnsiTheme="majorHAnsi" w:cstheme="majorHAnsi"/>
          <w:color w:val="222222"/>
        </w:rPr>
        <w:t xml:space="preserve"> </w:t>
      </w:r>
      <w:r w:rsidRPr="008C683C">
        <w:rPr>
          <w:rFonts w:asciiTheme="majorHAnsi" w:hAnsiTheme="majorHAnsi" w:cstheme="majorHAnsi"/>
          <w:color w:val="222222"/>
        </w:rPr>
        <w:t xml:space="preserve">For this and many more wonderful things, this is the least we can do to </w:t>
      </w:r>
      <w:proofErr w:type="spellStart"/>
      <w:r w:rsidRPr="008C683C">
        <w:rPr>
          <w:rFonts w:asciiTheme="majorHAnsi" w:hAnsiTheme="majorHAnsi" w:cstheme="majorHAnsi"/>
          <w:color w:val="222222"/>
        </w:rPr>
        <w:t>honour</w:t>
      </w:r>
      <w:proofErr w:type="spellEnd"/>
      <w:r w:rsidRPr="008C683C">
        <w:rPr>
          <w:rFonts w:asciiTheme="majorHAnsi" w:hAnsiTheme="majorHAnsi" w:cstheme="majorHAnsi"/>
          <w:color w:val="222222"/>
        </w:rPr>
        <w:t xml:space="preserve"> him. We need more role models like Nic</w:t>
      </w:r>
      <w:r w:rsidR="00051E3F">
        <w:rPr>
          <w:rFonts w:asciiTheme="majorHAnsi" w:hAnsiTheme="majorHAnsi" w:cstheme="majorHAnsi"/>
          <w:color w:val="222222"/>
        </w:rPr>
        <w:t xml:space="preserve">k </w:t>
      </w:r>
      <w:proofErr w:type="spellStart"/>
      <w:r w:rsidR="00051E3F">
        <w:rPr>
          <w:rFonts w:asciiTheme="majorHAnsi" w:hAnsiTheme="majorHAnsi" w:cstheme="majorHAnsi"/>
          <w:color w:val="222222"/>
        </w:rPr>
        <w:t>Kovachis</w:t>
      </w:r>
      <w:proofErr w:type="spellEnd"/>
      <w:r w:rsidR="00051E3F">
        <w:rPr>
          <w:rFonts w:asciiTheme="majorHAnsi" w:hAnsiTheme="majorHAnsi" w:cstheme="majorHAnsi"/>
          <w:color w:val="222222"/>
        </w:rPr>
        <w:t>.</w:t>
      </w:r>
      <w:bookmarkStart w:id="0" w:name="_gjdgxs" w:colFirst="0" w:colLast="0"/>
      <w:bookmarkEnd w:id="0"/>
      <w:r w:rsidR="00B55799">
        <w:rPr>
          <w:rFonts w:ascii="Calibri" w:eastAsia="Calibri" w:hAnsi="Calibri" w:cs="Calibri"/>
        </w:rPr>
        <w:tab/>
      </w:r>
    </w:p>
    <w:p w14:paraId="1C5D6332" w14:textId="77777777" w:rsidR="007C1AF2" w:rsidRDefault="007C1AF2">
      <w:pPr>
        <w:rPr>
          <w:rFonts w:ascii="Calibri" w:eastAsia="Calibri" w:hAnsi="Calibri" w:cs="Calibri"/>
        </w:rPr>
      </w:pPr>
    </w:p>
    <w:p w14:paraId="74456F01" w14:textId="47437647" w:rsidR="007C1AF2" w:rsidRDefault="00B55799" w:rsidP="00051E3F">
      <w:pPr>
        <w:rPr>
          <w:rFonts w:ascii="Calibri" w:eastAsia="Calibri" w:hAnsi="Calibri" w:cs="Calibri"/>
        </w:rPr>
      </w:pPr>
      <w:r>
        <w:rPr>
          <w:rFonts w:ascii="Calibri" w:eastAsia="Calibri" w:hAnsi="Calibri" w:cs="Calibri"/>
          <w:b/>
        </w:rPr>
        <w:t>11. Motion to adjourn</w:t>
      </w:r>
      <w:r w:rsidR="00051E3F">
        <w:rPr>
          <w:rFonts w:ascii="Calibri" w:eastAsia="Calibri" w:hAnsi="Calibri" w:cs="Calibri"/>
          <w:b/>
        </w:rPr>
        <w:t>.</w:t>
      </w:r>
      <w:r w:rsidR="001F16E2">
        <w:rPr>
          <w:rFonts w:ascii="Calibri" w:eastAsia="Calibri" w:hAnsi="Calibri" w:cs="Calibri"/>
          <w:b/>
        </w:rPr>
        <w:t xml:space="preserve"> Tim.</w:t>
      </w:r>
    </w:p>
    <w:sectPr w:rsidR="007C1AF2">
      <w:headerReference w:type="default" r:id="rId7"/>
      <w:footerReference w:type="default" r:id="rId8"/>
      <w:pgSz w:w="12240" w:h="15840"/>
      <w:pgMar w:top="1980" w:right="1080" w:bottom="720" w:left="1080" w:header="108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94763" w14:textId="77777777" w:rsidR="00D76966" w:rsidRDefault="00D76966">
      <w:r>
        <w:separator/>
      </w:r>
    </w:p>
  </w:endnote>
  <w:endnote w:type="continuationSeparator" w:id="0">
    <w:p w14:paraId="75C89FFE" w14:textId="77777777" w:rsidR="00D76966" w:rsidRDefault="00D7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瀠Λ怀"/>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230A" w14:textId="77777777" w:rsidR="007C1AF2" w:rsidRDefault="00B55799">
    <w:pPr>
      <w:pBdr>
        <w:top w:val="nil"/>
        <w:left w:val="nil"/>
        <w:bottom w:val="nil"/>
        <w:right w:val="nil"/>
        <w:between w:val="nil"/>
      </w:pBdr>
      <w:tabs>
        <w:tab w:val="right" w:pos="10080"/>
      </w:tabs>
      <w:rPr>
        <w:color w:val="000000"/>
        <w:sz w:val="12"/>
        <w:szCs w:val="12"/>
      </w:rPr>
    </w:pPr>
    <w:r>
      <w:rPr>
        <w:color w:val="000000"/>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C7F0D" w14:textId="77777777" w:rsidR="00D76966" w:rsidRDefault="00D76966">
      <w:r>
        <w:separator/>
      </w:r>
    </w:p>
  </w:footnote>
  <w:footnote w:type="continuationSeparator" w:id="0">
    <w:p w14:paraId="63707A47" w14:textId="77777777" w:rsidR="00D76966" w:rsidRDefault="00D7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871A" w14:textId="3679E180" w:rsidR="000E6F9B" w:rsidRDefault="000E6F9B" w:rsidP="000E6F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FF"/>
        <w:sz w:val="32"/>
        <w:szCs w:val="32"/>
      </w:rPr>
    </w:pPr>
    <w:r>
      <w:rPr>
        <w:rFonts w:ascii="Arial" w:eastAsia="Arial" w:hAnsi="Arial" w:cs="Arial"/>
        <w:b/>
        <w:noProof/>
        <w:color w:val="0000FF"/>
        <w:sz w:val="32"/>
        <w:szCs w:val="32"/>
      </w:rPr>
      <w:drawing>
        <wp:anchor distT="0" distB="0" distL="114300" distR="114300" simplePos="0" relativeHeight="251658240" behindDoc="1" locked="0" layoutInCell="1" allowOverlap="1" wp14:anchorId="37D7F899" wp14:editId="764E6F35">
          <wp:simplePos x="0" y="0"/>
          <wp:positionH relativeFrom="column">
            <wp:posOffset>5646420</wp:posOffset>
          </wp:positionH>
          <wp:positionV relativeFrom="page">
            <wp:posOffset>434340</wp:posOffset>
          </wp:positionV>
          <wp:extent cx="97536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14400"/>
                  </a:xfrm>
                  <a:prstGeom prst="rect">
                    <a:avLst/>
                  </a:prstGeom>
                  <a:noFill/>
                </pic:spPr>
              </pic:pic>
            </a:graphicData>
          </a:graphic>
        </wp:anchor>
      </w:drawing>
    </w:r>
    <w:r w:rsidR="00B55799">
      <w:rPr>
        <w:rFonts w:ascii="Arial" w:eastAsia="Arial" w:hAnsi="Arial" w:cs="Arial"/>
        <w:b/>
        <w:color w:val="0000FF"/>
        <w:sz w:val="32"/>
        <w:szCs w:val="32"/>
      </w:rPr>
      <w:t xml:space="preserve">November </w:t>
    </w:r>
    <w:r>
      <w:rPr>
        <w:rFonts w:ascii="Arial" w:eastAsia="Arial" w:hAnsi="Arial" w:cs="Arial"/>
        <w:b/>
        <w:color w:val="0000FF"/>
        <w:sz w:val="32"/>
        <w:szCs w:val="32"/>
      </w:rPr>
      <w:t>25</w:t>
    </w:r>
    <w:r w:rsidR="00B55799">
      <w:rPr>
        <w:rFonts w:ascii="Arial" w:eastAsia="Arial" w:hAnsi="Arial" w:cs="Arial"/>
        <w:b/>
        <w:color w:val="0000FF"/>
        <w:sz w:val="32"/>
        <w:szCs w:val="32"/>
      </w:rPr>
      <w:t>th., 202</w:t>
    </w:r>
    <w:r>
      <w:rPr>
        <w:rFonts w:ascii="Arial" w:eastAsia="Arial" w:hAnsi="Arial" w:cs="Arial"/>
        <w:b/>
        <w:color w:val="0000FF"/>
        <w:sz w:val="32"/>
        <w:szCs w:val="32"/>
      </w:rPr>
      <w:t>1</w:t>
    </w:r>
  </w:p>
  <w:p w14:paraId="472E3E1B" w14:textId="7CCCCDE1" w:rsidR="007C1AF2" w:rsidRDefault="00B55799" w:rsidP="000E6F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FF"/>
        <w:sz w:val="32"/>
        <w:szCs w:val="32"/>
      </w:rPr>
    </w:pPr>
    <w:r>
      <w:rPr>
        <w:rFonts w:ascii="Arial" w:eastAsia="Arial" w:hAnsi="Arial" w:cs="Arial"/>
        <w:b/>
        <w:color w:val="0000FF"/>
        <w:sz w:val="32"/>
        <w:szCs w:val="32"/>
      </w:rPr>
      <w:t>TBYC – Annual General Meeting</w:t>
    </w:r>
  </w:p>
  <w:p w14:paraId="54117670" w14:textId="02A34900" w:rsidR="007C1AF2" w:rsidRDefault="00B55799" w:rsidP="000E6F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FF"/>
        <w:sz w:val="32"/>
        <w:szCs w:val="32"/>
      </w:rPr>
    </w:pPr>
    <w:r>
      <w:rPr>
        <w:rFonts w:ascii="Arial" w:eastAsia="Arial" w:hAnsi="Arial" w:cs="Arial"/>
        <w:b/>
        <w:color w:val="0000FF"/>
        <w:sz w:val="32"/>
        <w:szCs w:val="32"/>
      </w:rPr>
      <w:t xml:space="preserve">7pm, </w:t>
    </w:r>
    <w:r w:rsidR="005D01D0">
      <w:rPr>
        <w:rFonts w:ascii="Arial" w:eastAsia="Arial" w:hAnsi="Arial" w:cs="Arial"/>
        <w:b/>
        <w:color w:val="0000FF"/>
        <w:sz w:val="32"/>
        <w:szCs w:val="32"/>
      </w:rPr>
      <w:t>Mission Clubhouse</w:t>
    </w:r>
  </w:p>
  <w:p w14:paraId="3CF97E5B" w14:textId="77777777" w:rsidR="007C1AF2" w:rsidRDefault="007C1A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Arial" w:hAnsi="Arial" w:cs="Arial"/>
        <w:b/>
        <w:color w:val="0000FF"/>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2427D"/>
    <w:multiLevelType w:val="multilevel"/>
    <w:tmpl w:val="0A08109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D10DAA"/>
    <w:multiLevelType w:val="multilevel"/>
    <w:tmpl w:val="B12C5B72"/>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F2"/>
    <w:rsid w:val="0001251B"/>
    <w:rsid w:val="00051E3F"/>
    <w:rsid w:val="000C1113"/>
    <w:rsid w:val="000C21C4"/>
    <w:rsid w:val="000E6F9B"/>
    <w:rsid w:val="000F4C87"/>
    <w:rsid w:val="0013120C"/>
    <w:rsid w:val="00186A78"/>
    <w:rsid w:val="001A21CE"/>
    <w:rsid w:val="001D6BBD"/>
    <w:rsid w:val="001F16E2"/>
    <w:rsid w:val="00234B2E"/>
    <w:rsid w:val="00244DA9"/>
    <w:rsid w:val="003F134E"/>
    <w:rsid w:val="004E26F2"/>
    <w:rsid w:val="00525113"/>
    <w:rsid w:val="00533C5E"/>
    <w:rsid w:val="005928A8"/>
    <w:rsid w:val="005B2325"/>
    <w:rsid w:val="005D01D0"/>
    <w:rsid w:val="00694C14"/>
    <w:rsid w:val="006F1C52"/>
    <w:rsid w:val="007018DF"/>
    <w:rsid w:val="00712F44"/>
    <w:rsid w:val="0076607F"/>
    <w:rsid w:val="007C1AF2"/>
    <w:rsid w:val="007E0B8E"/>
    <w:rsid w:val="00867E36"/>
    <w:rsid w:val="00870B53"/>
    <w:rsid w:val="00880831"/>
    <w:rsid w:val="00883F04"/>
    <w:rsid w:val="008923B8"/>
    <w:rsid w:val="008A486B"/>
    <w:rsid w:val="008B7D0C"/>
    <w:rsid w:val="008C683C"/>
    <w:rsid w:val="008D35AA"/>
    <w:rsid w:val="0091545C"/>
    <w:rsid w:val="00960FB3"/>
    <w:rsid w:val="009A4995"/>
    <w:rsid w:val="009D2796"/>
    <w:rsid w:val="009E57D1"/>
    <w:rsid w:val="009E7FB3"/>
    <w:rsid w:val="00A07C99"/>
    <w:rsid w:val="00A11551"/>
    <w:rsid w:val="00A4394B"/>
    <w:rsid w:val="00B12425"/>
    <w:rsid w:val="00B20C3F"/>
    <w:rsid w:val="00B55799"/>
    <w:rsid w:val="00B87211"/>
    <w:rsid w:val="00BA1953"/>
    <w:rsid w:val="00BB6490"/>
    <w:rsid w:val="00BE22A4"/>
    <w:rsid w:val="00C01E53"/>
    <w:rsid w:val="00C02F1C"/>
    <w:rsid w:val="00C34029"/>
    <w:rsid w:val="00C934F5"/>
    <w:rsid w:val="00CE4BF1"/>
    <w:rsid w:val="00D52FAB"/>
    <w:rsid w:val="00D6068B"/>
    <w:rsid w:val="00D76966"/>
    <w:rsid w:val="00D90B68"/>
    <w:rsid w:val="00E21F5D"/>
    <w:rsid w:val="00E54903"/>
    <w:rsid w:val="00EB096D"/>
    <w:rsid w:val="00ED4F8F"/>
    <w:rsid w:val="00ED5A00"/>
    <w:rsid w:val="00EF58E3"/>
    <w:rsid w:val="00F60620"/>
    <w:rsid w:val="00F617F2"/>
    <w:rsid w:val="00FA7D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EAD8"/>
  <w15:docId w15:val="{05AE9D7B-F68A-4337-B691-F394F5A0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Calibri" w:eastAsia="Calibri" w:hAnsi="Calibri" w:cs="Calibri"/>
      <w:b/>
    </w:rPr>
  </w:style>
  <w:style w:type="paragraph" w:styleId="Heading2">
    <w:name w:val="heading 2"/>
    <w:basedOn w:val="Normal"/>
    <w:next w:val="Normal"/>
    <w:uiPriority w:val="9"/>
    <w:semiHidden/>
    <w:unhideWhenUsed/>
    <w:qFormat/>
    <w:pPr>
      <w:keepNext/>
      <w:outlineLvl w:val="1"/>
    </w:pPr>
    <w:rPr>
      <w:rFonts w:ascii="Calibri" w:eastAsia="Calibri" w:hAnsi="Calibri" w:cs="Calibri"/>
      <w:b/>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E4D7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60FB3"/>
    <w:pPr>
      <w:tabs>
        <w:tab w:val="center" w:pos="4680"/>
        <w:tab w:val="right" w:pos="9360"/>
      </w:tabs>
    </w:pPr>
  </w:style>
  <w:style w:type="character" w:customStyle="1" w:styleId="HeaderChar">
    <w:name w:val="Header Char"/>
    <w:basedOn w:val="DefaultParagraphFont"/>
    <w:link w:val="Header"/>
    <w:uiPriority w:val="99"/>
    <w:rsid w:val="00960FB3"/>
  </w:style>
  <w:style w:type="paragraph" w:styleId="Footer">
    <w:name w:val="footer"/>
    <w:basedOn w:val="Normal"/>
    <w:link w:val="FooterChar"/>
    <w:uiPriority w:val="99"/>
    <w:unhideWhenUsed/>
    <w:rsid w:val="00960FB3"/>
    <w:pPr>
      <w:tabs>
        <w:tab w:val="center" w:pos="4680"/>
        <w:tab w:val="right" w:pos="9360"/>
      </w:tabs>
    </w:pPr>
  </w:style>
  <w:style w:type="character" w:customStyle="1" w:styleId="FooterChar">
    <w:name w:val="Footer Char"/>
    <w:basedOn w:val="DefaultParagraphFont"/>
    <w:link w:val="Footer"/>
    <w:uiPriority w:val="99"/>
    <w:rsid w:val="00960FB3"/>
  </w:style>
  <w:style w:type="paragraph" w:styleId="ListParagraph">
    <w:name w:val="List Paragraph"/>
    <w:basedOn w:val="Normal"/>
    <w:uiPriority w:val="34"/>
    <w:qFormat/>
    <w:rsid w:val="000E6F9B"/>
    <w:pPr>
      <w:ind w:left="720"/>
      <w:contextualSpacing/>
    </w:pPr>
  </w:style>
  <w:style w:type="paragraph" w:styleId="NormalWeb">
    <w:name w:val="Normal (Web)"/>
    <w:basedOn w:val="Normal"/>
    <w:uiPriority w:val="99"/>
    <w:unhideWhenUsed/>
    <w:rsid w:val="007018DF"/>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138541">
      <w:bodyDiv w:val="1"/>
      <w:marLeft w:val="0"/>
      <w:marRight w:val="0"/>
      <w:marTop w:val="0"/>
      <w:marBottom w:val="0"/>
      <w:divBdr>
        <w:top w:val="none" w:sz="0" w:space="0" w:color="auto"/>
        <w:left w:val="none" w:sz="0" w:space="0" w:color="auto"/>
        <w:bottom w:val="none" w:sz="0" w:space="0" w:color="auto"/>
        <w:right w:val="none" w:sz="0" w:space="0" w:color="auto"/>
      </w:divBdr>
      <w:divsChild>
        <w:div w:id="797141305">
          <w:marLeft w:val="0"/>
          <w:marRight w:val="0"/>
          <w:marTop w:val="0"/>
          <w:marBottom w:val="0"/>
          <w:divBdr>
            <w:top w:val="none" w:sz="0" w:space="0" w:color="auto"/>
            <w:left w:val="none" w:sz="0" w:space="0" w:color="auto"/>
            <w:bottom w:val="none" w:sz="0" w:space="0" w:color="auto"/>
            <w:right w:val="none" w:sz="0" w:space="0" w:color="auto"/>
          </w:divBdr>
        </w:div>
      </w:divsChild>
    </w:div>
    <w:div w:id="1374768769">
      <w:bodyDiv w:val="1"/>
      <w:marLeft w:val="0"/>
      <w:marRight w:val="0"/>
      <w:marTop w:val="0"/>
      <w:marBottom w:val="0"/>
      <w:divBdr>
        <w:top w:val="none" w:sz="0" w:space="0" w:color="auto"/>
        <w:left w:val="none" w:sz="0" w:space="0" w:color="auto"/>
        <w:bottom w:val="none" w:sz="0" w:space="0" w:color="auto"/>
        <w:right w:val="none" w:sz="0" w:space="0" w:color="auto"/>
      </w:divBdr>
      <w:divsChild>
        <w:div w:id="1489323484">
          <w:marLeft w:val="0"/>
          <w:marRight w:val="0"/>
          <w:marTop w:val="0"/>
          <w:marBottom w:val="0"/>
          <w:divBdr>
            <w:top w:val="none" w:sz="0" w:space="0" w:color="auto"/>
            <w:left w:val="none" w:sz="0" w:space="0" w:color="auto"/>
            <w:bottom w:val="none" w:sz="0" w:space="0" w:color="auto"/>
            <w:right w:val="none" w:sz="0" w:space="0" w:color="auto"/>
          </w:divBdr>
        </w:div>
      </w:divsChild>
    </w:div>
    <w:div w:id="1638223748">
      <w:bodyDiv w:val="1"/>
      <w:marLeft w:val="0"/>
      <w:marRight w:val="0"/>
      <w:marTop w:val="0"/>
      <w:marBottom w:val="0"/>
      <w:divBdr>
        <w:top w:val="none" w:sz="0" w:space="0" w:color="auto"/>
        <w:left w:val="none" w:sz="0" w:space="0" w:color="auto"/>
        <w:bottom w:val="none" w:sz="0" w:space="0" w:color="auto"/>
        <w:right w:val="none" w:sz="0" w:space="0" w:color="auto"/>
      </w:divBdr>
      <w:divsChild>
        <w:div w:id="599147505">
          <w:marLeft w:val="0"/>
          <w:marRight w:val="0"/>
          <w:marTop w:val="0"/>
          <w:marBottom w:val="0"/>
          <w:divBdr>
            <w:top w:val="none" w:sz="0" w:space="0" w:color="auto"/>
            <w:left w:val="none" w:sz="0" w:space="0" w:color="auto"/>
            <w:bottom w:val="none" w:sz="0" w:space="0" w:color="auto"/>
            <w:right w:val="none" w:sz="0" w:space="0" w:color="auto"/>
          </w:divBdr>
        </w:div>
        <w:div w:id="403800055">
          <w:marLeft w:val="0"/>
          <w:marRight w:val="0"/>
          <w:marTop w:val="0"/>
          <w:marBottom w:val="0"/>
          <w:divBdr>
            <w:top w:val="none" w:sz="0" w:space="0" w:color="auto"/>
            <w:left w:val="none" w:sz="0" w:space="0" w:color="auto"/>
            <w:bottom w:val="none" w:sz="0" w:space="0" w:color="auto"/>
            <w:right w:val="none" w:sz="0" w:space="0" w:color="auto"/>
          </w:divBdr>
        </w:div>
        <w:div w:id="1205362020">
          <w:marLeft w:val="0"/>
          <w:marRight w:val="0"/>
          <w:marTop w:val="0"/>
          <w:marBottom w:val="0"/>
          <w:divBdr>
            <w:top w:val="none" w:sz="0" w:space="0" w:color="auto"/>
            <w:left w:val="none" w:sz="0" w:space="0" w:color="auto"/>
            <w:bottom w:val="none" w:sz="0" w:space="0" w:color="auto"/>
            <w:right w:val="none" w:sz="0" w:space="0" w:color="auto"/>
          </w:divBdr>
        </w:div>
        <w:div w:id="1455711160">
          <w:marLeft w:val="0"/>
          <w:marRight w:val="0"/>
          <w:marTop w:val="0"/>
          <w:marBottom w:val="0"/>
          <w:divBdr>
            <w:top w:val="none" w:sz="0" w:space="0" w:color="auto"/>
            <w:left w:val="none" w:sz="0" w:space="0" w:color="auto"/>
            <w:bottom w:val="none" w:sz="0" w:space="0" w:color="auto"/>
            <w:right w:val="none" w:sz="0" w:space="0" w:color="auto"/>
          </w:divBdr>
        </w:div>
        <w:div w:id="912932616">
          <w:marLeft w:val="0"/>
          <w:marRight w:val="0"/>
          <w:marTop w:val="0"/>
          <w:marBottom w:val="0"/>
          <w:divBdr>
            <w:top w:val="none" w:sz="0" w:space="0" w:color="auto"/>
            <w:left w:val="none" w:sz="0" w:space="0" w:color="auto"/>
            <w:bottom w:val="none" w:sz="0" w:space="0" w:color="auto"/>
            <w:right w:val="none" w:sz="0" w:space="0" w:color="auto"/>
          </w:divBdr>
        </w:div>
        <w:div w:id="694505568">
          <w:marLeft w:val="0"/>
          <w:marRight w:val="0"/>
          <w:marTop w:val="0"/>
          <w:marBottom w:val="0"/>
          <w:divBdr>
            <w:top w:val="none" w:sz="0" w:space="0" w:color="auto"/>
            <w:left w:val="none" w:sz="0" w:space="0" w:color="auto"/>
            <w:bottom w:val="none" w:sz="0" w:space="0" w:color="auto"/>
            <w:right w:val="none" w:sz="0" w:space="0" w:color="auto"/>
          </w:divBdr>
        </w:div>
        <w:div w:id="48117693">
          <w:marLeft w:val="0"/>
          <w:marRight w:val="0"/>
          <w:marTop w:val="0"/>
          <w:marBottom w:val="0"/>
          <w:divBdr>
            <w:top w:val="none" w:sz="0" w:space="0" w:color="auto"/>
            <w:left w:val="none" w:sz="0" w:space="0" w:color="auto"/>
            <w:bottom w:val="none" w:sz="0" w:space="0" w:color="auto"/>
            <w:right w:val="none" w:sz="0" w:space="0" w:color="auto"/>
          </w:divBdr>
        </w:div>
        <w:div w:id="1711106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lindseyniskala@icloud.com</cp:lastModifiedBy>
  <cp:revision>2</cp:revision>
  <cp:lastPrinted>2021-11-16T20:02:00Z</cp:lastPrinted>
  <dcterms:created xsi:type="dcterms:W3CDTF">2022-10-25T04:06:00Z</dcterms:created>
  <dcterms:modified xsi:type="dcterms:W3CDTF">2022-10-25T04:06:00Z</dcterms:modified>
</cp:coreProperties>
</file>